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3C" w:rsidRPr="00C67B3C" w:rsidRDefault="00210DF1" w:rsidP="00C67B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B3C">
        <w:rPr>
          <w:rFonts w:ascii="Times New Roman" w:hAnsi="Times New Roman" w:cs="Times New Roman"/>
          <w:b/>
          <w:sz w:val="24"/>
          <w:szCs w:val="24"/>
        </w:rPr>
        <w:t>ПАМЯТКА ПО ПОДГОТОВКЕ УРОКА С ИСПОЛЬЗОВАНИЕМ ТЕКСТА В РЕЖИМЕ ТЕХНОЛОГИИ ПРОДУКТИВНОГО ЧТЕНИЯ</w:t>
      </w:r>
      <w:bookmarkStart w:id="0" w:name="_GoBack"/>
      <w:bookmarkEnd w:id="0"/>
    </w:p>
    <w:p w:rsidR="00C67B3C" w:rsidRDefault="00210DF1">
      <w:pPr>
        <w:rPr>
          <w:rFonts w:ascii="Times New Roman" w:hAnsi="Times New Roman" w:cs="Times New Roman"/>
          <w:sz w:val="24"/>
          <w:szCs w:val="24"/>
        </w:rPr>
      </w:pPr>
      <w:r w:rsidRPr="00C67B3C">
        <w:rPr>
          <w:rFonts w:ascii="Times New Roman" w:hAnsi="Times New Roman" w:cs="Times New Roman"/>
          <w:sz w:val="24"/>
          <w:szCs w:val="24"/>
        </w:rPr>
        <w:t xml:space="preserve"> 1. Выберите текст, который вам необходимо предложить ученикам для чтения на уроке (законченный текст, фрагмент, абзац, формулировка правила, таблица, схема и т.п.).</w:t>
      </w:r>
    </w:p>
    <w:p w:rsidR="00C67B3C" w:rsidRDefault="00210DF1">
      <w:pPr>
        <w:rPr>
          <w:rFonts w:ascii="Times New Roman" w:hAnsi="Times New Roman" w:cs="Times New Roman"/>
          <w:sz w:val="24"/>
          <w:szCs w:val="24"/>
        </w:rPr>
      </w:pPr>
      <w:r w:rsidRPr="00C67B3C">
        <w:rPr>
          <w:rFonts w:ascii="Times New Roman" w:hAnsi="Times New Roman" w:cs="Times New Roman"/>
          <w:sz w:val="24"/>
          <w:szCs w:val="24"/>
        </w:rPr>
        <w:t xml:space="preserve"> 2. Прочитайте текст, выделите в нем три уровня информации: – </w:t>
      </w:r>
      <w:proofErr w:type="spellStart"/>
      <w:r w:rsidRPr="00C67B3C">
        <w:rPr>
          <w:rFonts w:ascii="Times New Roman" w:hAnsi="Times New Roman" w:cs="Times New Roman"/>
          <w:sz w:val="24"/>
          <w:szCs w:val="24"/>
        </w:rPr>
        <w:t>фактуальную</w:t>
      </w:r>
      <w:proofErr w:type="spellEnd"/>
      <w:r w:rsidRPr="00C67B3C">
        <w:rPr>
          <w:rFonts w:ascii="Times New Roman" w:hAnsi="Times New Roman" w:cs="Times New Roman"/>
          <w:sz w:val="24"/>
          <w:szCs w:val="24"/>
        </w:rPr>
        <w:t xml:space="preserve"> (то, о чем говорится в явном виде); – подтекстовую (то, о чем сказано в неявном виде, «между строк»). (Данный уровень может быть не во всех текстах); – концептуальную (основная идея, замысел автора). </w:t>
      </w:r>
    </w:p>
    <w:p w:rsidR="00C67B3C" w:rsidRDefault="00210DF1">
      <w:pPr>
        <w:rPr>
          <w:rFonts w:ascii="Times New Roman" w:hAnsi="Times New Roman" w:cs="Times New Roman"/>
          <w:sz w:val="24"/>
          <w:szCs w:val="24"/>
        </w:rPr>
      </w:pPr>
      <w:r w:rsidRPr="00C67B3C">
        <w:rPr>
          <w:rFonts w:ascii="Times New Roman" w:hAnsi="Times New Roman" w:cs="Times New Roman"/>
          <w:sz w:val="24"/>
          <w:szCs w:val="24"/>
        </w:rPr>
        <w:t xml:space="preserve">3. Определите роль данного текста на уроке: – используется на этапе введения нового знания или на этапе развития умений; – какова основная цель чтения этого текста на уроке (например, дается специальное продуктивное задание к тексту: составить список особенностей, причин, доказать </w:t>
      </w:r>
      <w:proofErr w:type="spellStart"/>
      <w:r w:rsidRPr="00C67B3C">
        <w:rPr>
          <w:rFonts w:ascii="Times New Roman" w:hAnsi="Times New Roman" w:cs="Times New Roman"/>
          <w:sz w:val="24"/>
          <w:szCs w:val="24"/>
        </w:rPr>
        <w:t>чтолибо</w:t>
      </w:r>
      <w:proofErr w:type="spellEnd"/>
      <w:r w:rsidRPr="00C67B3C">
        <w:rPr>
          <w:rFonts w:ascii="Times New Roman" w:hAnsi="Times New Roman" w:cs="Times New Roman"/>
          <w:sz w:val="24"/>
          <w:szCs w:val="24"/>
        </w:rPr>
        <w:t>, вывести формулировку понятия, заполнить таблицу, преобразовать текст в схему и т.д.).</w:t>
      </w:r>
    </w:p>
    <w:p w:rsidR="00C67B3C" w:rsidRDefault="00210DF1">
      <w:pPr>
        <w:rPr>
          <w:rFonts w:ascii="Times New Roman" w:hAnsi="Times New Roman" w:cs="Times New Roman"/>
          <w:sz w:val="24"/>
          <w:szCs w:val="24"/>
        </w:rPr>
      </w:pPr>
      <w:r w:rsidRPr="00C67B3C">
        <w:rPr>
          <w:rFonts w:ascii="Times New Roman" w:hAnsi="Times New Roman" w:cs="Times New Roman"/>
          <w:sz w:val="24"/>
          <w:szCs w:val="24"/>
        </w:rPr>
        <w:t xml:space="preserve"> 4. Сформулируйте задания для работы с текстом ДО чтения в целях прогнозирования будущего содержания текста, создания мотива для знакомства с текстом. </w:t>
      </w:r>
      <w:proofErr w:type="gramStart"/>
      <w:r w:rsidRPr="00C67B3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67B3C">
        <w:rPr>
          <w:rFonts w:ascii="Times New Roman" w:hAnsi="Times New Roman" w:cs="Times New Roman"/>
          <w:sz w:val="24"/>
          <w:szCs w:val="24"/>
        </w:rPr>
        <w:t>: судя по заглавию (иллюстрациям / автору) – о чем будет этот текст? Или: из каких смысловых частей состоит текст, есть ли выделенные слова, иллюстрации? и т.п. (Для каждого конкретного текста должны быть свои вопросы –не стоит пользоваться только приведёнными выше примерами. Этап должен быть коротким, плавно перетекающим в собственно чтение!)</w:t>
      </w:r>
    </w:p>
    <w:p w:rsidR="00C67B3C" w:rsidRDefault="00210DF1">
      <w:pPr>
        <w:rPr>
          <w:rFonts w:ascii="Times New Roman" w:hAnsi="Times New Roman" w:cs="Times New Roman"/>
          <w:sz w:val="24"/>
          <w:szCs w:val="24"/>
        </w:rPr>
      </w:pPr>
      <w:r w:rsidRPr="00C67B3C">
        <w:rPr>
          <w:rFonts w:ascii="Times New Roman" w:hAnsi="Times New Roman" w:cs="Times New Roman"/>
          <w:sz w:val="24"/>
          <w:szCs w:val="24"/>
        </w:rPr>
        <w:t xml:space="preserve"> 5. Выделите в тексте места остановок ВО ВРЕМЯ чтения текста (вслух, по очереди разными учениками): – короткие комментарии для облегчения понимания каких-то слов, оборотов (словарная работа); – краткие реплики, которые позволяют включить механизм антиципации (прогнозирование содержания текста); – вопросы, облегчающие ученикам ведение диалога с автором: В – вопрос к автору текста, возникающий в ходе чтения. Или обращение учителя классу, побуждающее задать такой вопрос; О – предложение ученикам спрогнозировать ответ на возникший вопрос к автору; П – предложение ученикам проверить свои предположения после прочтения тех фрагментов текста, которые позволяют увидеть авторские ответы на возникшие вопросы. Внимание!!! Все вопросы к тексту, комментарии должны быть предельно краткими, чтобы «не заболтать» текст, не отвлечься от него, а, наоборот, способствовать его глубокому пониманию.</w:t>
      </w:r>
    </w:p>
    <w:p w:rsidR="00614E3F" w:rsidRPr="00C67B3C" w:rsidRDefault="00210DF1">
      <w:pPr>
        <w:rPr>
          <w:rFonts w:ascii="Times New Roman" w:hAnsi="Times New Roman" w:cs="Times New Roman"/>
          <w:sz w:val="24"/>
          <w:szCs w:val="24"/>
        </w:rPr>
      </w:pPr>
      <w:r w:rsidRPr="00C67B3C">
        <w:rPr>
          <w:rFonts w:ascii="Times New Roman" w:hAnsi="Times New Roman" w:cs="Times New Roman"/>
          <w:sz w:val="24"/>
          <w:szCs w:val="24"/>
        </w:rPr>
        <w:t xml:space="preserve"> 6. Сформулируйте главный смысловой вопрос ПОСЛЕ чтения –вопрос на осмысление концептуальной информации, идеи текста (или систему вопросов для обобщающей беседы); – или запланируйте проверку выполнения продуктивного задания к тексту.</w:t>
      </w:r>
    </w:p>
    <w:sectPr w:rsidR="00614E3F" w:rsidRPr="00C6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F1"/>
    <w:rsid w:val="00210DF1"/>
    <w:rsid w:val="00614E3F"/>
    <w:rsid w:val="00C6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0A2A1-C0A3-41A2-8B42-11C9BF69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2018-10-17T13:54:00Z</dcterms:created>
  <dcterms:modified xsi:type="dcterms:W3CDTF">2018-10-17T14:03:00Z</dcterms:modified>
</cp:coreProperties>
</file>