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72" w:rsidRDefault="00544372" w:rsidP="007C5CD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Новости образования №28</w:t>
      </w:r>
    </w:p>
    <w:p w:rsidR="00544372" w:rsidRDefault="00544372" w:rsidP="00544372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372" w:rsidRPr="00640AC4" w:rsidRDefault="00544372" w:rsidP="0054437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Школу Конфуция РГППУ признали лучшей в мире</w:t>
      </w:r>
    </w:p>
    <w:p w:rsidR="00544372" w:rsidRPr="00640AC4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Шанхае 6-7 декабря прошел X Международный форум-конференция, посвященный годовой оценке итогов деятельности Институтов и Школ Конфуция по всему миру. Школа Конфуция</w:t>
      </w:r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Российского государственного профессионально-педагогического университета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награждена как одна из десяти лучших Школ Конфуция в мире.</w:t>
      </w:r>
    </w:p>
    <w:p w:rsidR="00544372" w:rsidRPr="00640AC4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Конфуция в РГППУ – это качественное преподавание китайского языка всем желающим и знакомство с китайской культурой. Изучать китайский язык можно на разных уровнях: от </w:t>
      </w:r>
      <w:proofErr w:type="gram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</w:t>
      </w:r>
      <w:proofErr w:type="gram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специализации в требуемой области.</w:t>
      </w:r>
    </w:p>
    <w:p w:rsidR="00544372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деятельности Школы Конфуция в Екатеринбурге в РГППУ: </w:t>
      </w:r>
    </w:p>
    <w:p w:rsidR="00544372" w:rsidRPr="00640AC4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5080</wp:posOffset>
            </wp:positionV>
            <wp:extent cx="1962150" cy="1456690"/>
            <wp:effectExtent l="0" t="0" r="0" b="0"/>
            <wp:wrapSquare wrapText="bothSides"/>
            <wp:docPr id="1" name="Рисунок 1" descr="C:\Users\елена\Downloads\dragon_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елена\Downloads\dragon_ligh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китайскому языку, проведение квалификационного теста по китайскому языку по выбранной специализации и прочих тестов для получения сертификата преподавателя китайского языка как иностранного; </w:t>
      </w:r>
    </w:p>
    <w:p w:rsidR="00544372" w:rsidRPr="00640AC4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научных конференций, конкурсов и других мероприятий, связанных с китайским языком и культурой Китая; </w:t>
      </w:r>
    </w:p>
    <w:p w:rsidR="00544372" w:rsidRPr="00640AC4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традициями и культурой КНР; </w:t>
      </w:r>
    </w:p>
    <w:p w:rsidR="00544372" w:rsidRPr="00640AC4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стажировки слушателей Школы на международном радио Китая; </w:t>
      </w:r>
    </w:p>
    <w:p w:rsidR="00544372" w:rsidRPr="00640AC4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учебе и трудоустройстве в КНР.</w:t>
      </w:r>
    </w:p>
    <w:p w:rsidR="00544372" w:rsidRPr="00640AC4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Глобальная сеть Институтов и Школ Конфуция — сеть международных культурно-образовательных центров, создаваемых Государственной канцелярией по распространению китайского языка за рубежом.</w:t>
      </w:r>
    </w:p>
    <w:p w:rsidR="00544372" w:rsidRPr="00640AC4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образования по реализации международного проекта «Школа Конфуция» РГППУ г. Екатеринбург, ул. Луначарского 85а, тел. 350-46-95</w:t>
      </w:r>
    </w:p>
    <w:p w:rsidR="00544372" w:rsidRDefault="00FE13C7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544372" w:rsidRPr="00640A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www.china-ekb.ru</w:t>
        </w:r>
      </w:hyperlink>
      <w:r w:rsidR="00544372"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44372"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="00544372"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="00544372" w:rsidRPr="00640A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cha-i@yandex.ru</w:t>
        </w:r>
      </w:hyperlink>
    </w:p>
    <w:p w:rsidR="00544372" w:rsidRDefault="00544372" w:rsidP="0054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372" w:rsidRPr="003B79EE" w:rsidRDefault="00544372" w:rsidP="005443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</w:t>
      </w:r>
      <w:r w:rsidRPr="003B79EE">
        <w:rPr>
          <w:rFonts w:ascii="Times New Roman" w:hAnsi="Times New Roman" w:cs="Times New Roman"/>
          <w:b/>
          <w:sz w:val="28"/>
          <w:szCs w:val="28"/>
        </w:rPr>
        <w:t>орошие новости для будущих дизайнеров одежды: поступить на факультет конструирования и моделирования одежды в Гуманитарный университет станет легче!</w:t>
      </w:r>
    </w:p>
    <w:p w:rsidR="00544372" w:rsidRPr="003B79EE" w:rsidRDefault="00544372" w:rsidP="00544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0" cy="1533525"/>
            <wp:effectExtent l="0" t="0" r="0" b="9525"/>
            <wp:docPr id="2" name="Рисунок 2" descr="F:\2015\ШКОЛЫ\РАССЫЛКА\Новости Образования\рассылка №28\IMG_4790_новый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15\ШКОЛЫ\РАССЫЛКА\Новости Образования\рассылка №28\IMG_4790_новый разме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004" cy="154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857375" cy="1548433"/>
            <wp:effectExtent l="0" t="0" r="0" b="0"/>
            <wp:docPr id="3" name="Рисунок 3" descr="F:\2015\ШКОЛЫ\РАССЫЛКА\Новости Образования\рассылка №28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15\ШКОЛЫ\РАССЫЛКА\Новости Образования\рассылка №28\Рисунок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119" cy="154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7300" cy="1552575"/>
            <wp:effectExtent l="0" t="0" r="0" b="0"/>
            <wp:docPr id="4" name="Рисунок 4" descr="F:\2015\ШКОЛЫ\РАССЫЛКА\Новости Образования\рассылка №28\IMG_4799_новый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15\ШКОЛЫ\РАССЫЛКА\Новости Образования\рассылка №28\IMG_4799_новый размер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20" cy="155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44372" w:rsidRPr="003B79EE" w:rsidRDefault="00544372" w:rsidP="00544372">
      <w:pPr>
        <w:rPr>
          <w:rFonts w:ascii="Times New Roman" w:hAnsi="Times New Roman" w:cs="Times New Roman"/>
          <w:sz w:val="28"/>
          <w:szCs w:val="28"/>
        </w:rPr>
      </w:pPr>
      <w:r w:rsidRPr="003B79EE">
        <w:rPr>
          <w:rFonts w:ascii="Times New Roman" w:hAnsi="Times New Roman" w:cs="Times New Roman"/>
          <w:sz w:val="28"/>
          <w:szCs w:val="28"/>
        </w:rPr>
        <w:t xml:space="preserve">Условия поступления - 2016 на программу </w:t>
      </w:r>
      <w:proofErr w:type="spellStart"/>
      <w:r w:rsidRPr="003B79E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B79EE">
        <w:rPr>
          <w:rFonts w:ascii="Times New Roman" w:hAnsi="Times New Roman" w:cs="Times New Roman"/>
          <w:sz w:val="28"/>
          <w:szCs w:val="28"/>
        </w:rPr>
        <w:t xml:space="preserve"> «Конструирование изделий легкой промышленности» облегчат жизнь творческим, мечтающим о создании все новых моделей одежды абитуриентам. Не будет ни ЕГЭ по химии, ни по информатике! Теперь, кроме обязательных ЕГЭ по русскому и математике будущих кутюрье ждут творческий экзамен по рисунку и профессиональный тест на объемно-пространственное мышление. </w:t>
      </w:r>
    </w:p>
    <w:p w:rsidR="00544372" w:rsidRPr="003B79EE" w:rsidRDefault="00544372" w:rsidP="00544372">
      <w:pPr>
        <w:rPr>
          <w:rFonts w:ascii="Times New Roman" w:hAnsi="Times New Roman" w:cs="Times New Roman"/>
          <w:b/>
          <w:sz w:val="28"/>
          <w:szCs w:val="28"/>
        </w:rPr>
      </w:pPr>
      <w:r w:rsidRPr="003B79EE">
        <w:rPr>
          <w:rFonts w:ascii="Times New Roman" w:hAnsi="Times New Roman" w:cs="Times New Roman"/>
          <w:b/>
          <w:sz w:val="28"/>
          <w:szCs w:val="28"/>
        </w:rPr>
        <w:t>Подготовительные курсы</w:t>
      </w:r>
    </w:p>
    <w:p w:rsidR="00544372" w:rsidRPr="003B79EE" w:rsidRDefault="00544372" w:rsidP="00544372">
      <w:pPr>
        <w:rPr>
          <w:rFonts w:ascii="Times New Roman" w:hAnsi="Times New Roman" w:cs="Times New Roman"/>
          <w:sz w:val="28"/>
          <w:szCs w:val="28"/>
        </w:rPr>
      </w:pPr>
      <w:r w:rsidRPr="003B79EE">
        <w:rPr>
          <w:rFonts w:ascii="Times New Roman" w:hAnsi="Times New Roman" w:cs="Times New Roman"/>
          <w:sz w:val="28"/>
          <w:szCs w:val="28"/>
        </w:rPr>
        <w:t xml:space="preserve">Для тех, кто хотел бы лучше приготовиться к этому творческому испытанию и уверенно участвовать в рейтинге на бюджетные места на факультете формируются </w:t>
      </w:r>
      <w:r w:rsidRPr="003B79EE">
        <w:rPr>
          <w:rFonts w:ascii="Times New Roman" w:hAnsi="Times New Roman" w:cs="Times New Roman"/>
          <w:b/>
          <w:sz w:val="28"/>
          <w:szCs w:val="28"/>
        </w:rPr>
        <w:t>подготовительные курсы</w:t>
      </w:r>
      <w:r w:rsidRPr="003B79EE">
        <w:rPr>
          <w:rFonts w:ascii="Times New Roman" w:hAnsi="Times New Roman" w:cs="Times New Roman"/>
          <w:sz w:val="28"/>
          <w:szCs w:val="28"/>
        </w:rPr>
        <w:t xml:space="preserve">. Уже сейчас можно сообщить о своем желании записаться на эти курсы по телефону и </w:t>
      </w:r>
      <w:r w:rsidRPr="003B79E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B79EE">
        <w:rPr>
          <w:rFonts w:ascii="Times New Roman" w:hAnsi="Times New Roman" w:cs="Times New Roman"/>
          <w:sz w:val="28"/>
          <w:szCs w:val="28"/>
        </w:rPr>
        <w:t>-</w:t>
      </w:r>
      <w:r w:rsidRPr="003B79E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B79EE">
        <w:rPr>
          <w:rFonts w:ascii="Times New Roman" w:hAnsi="Times New Roman" w:cs="Times New Roman"/>
          <w:sz w:val="28"/>
          <w:szCs w:val="28"/>
        </w:rPr>
        <w:t xml:space="preserve"> деканата факультета </w:t>
      </w:r>
    </w:p>
    <w:p w:rsidR="00544372" w:rsidRPr="003B79EE" w:rsidRDefault="00544372" w:rsidP="00544372">
      <w:pPr>
        <w:rPr>
          <w:rFonts w:ascii="Times New Roman" w:hAnsi="Times New Roman" w:cs="Times New Roman"/>
          <w:b/>
          <w:sz w:val="28"/>
          <w:szCs w:val="28"/>
        </w:rPr>
      </w:pPr>
      <w:r w:rsidRPr="003B79EE">
        <w:rPr>
          <w:rFonts w:ascii="Times New Roman" w:hAnsi="Times New Roman" w:cs="Times New Roman"/>
          <w:b/>
          <w:sz w:val="28"/>
          <w:szCs w:val="28"/>
        </w:rPr>
        <w:t>Бюджетные места и льготы</w:t>
      </w:r>
    </w:p>
    <w:p w:rsidR="00544372" w:rsidRPr="003B79EE" w:rsidRDefault="00544372" w:rsidP="00544372">
      <w:pPr>
        <w:rPr>
          <w:rFonts w:ascii="Times New Roman" w:hAnsi="Times New Roman" w:cs="Times New Roman"/>
          <w:b/>
          <w:sz w:val="28"/>
          <w:szCs w:val="28"/>
        </w:rPr>
      </w:pPr>
      <w:r w:rsidRPr="003B79EE">
        <w:rPr>
          <w:rFonts w:ascii="Times New Roman" w:hAnsi="Times New Roman" w:cs="Times New Roman"/>
          <w:sz w:val="28"/>
          <w:szCs w:val="28"/>
        </w:rPr>
        <w:t>Для поступающих на факультет в 2016 году государством выделено</w:t>
      </w:r>
      <w:r w:rsidRPr="003B79EE">
        <w:rPr>
          <w:rFonts w:ascii="Times New Roman" w:hAnsi="Times New Roman" w:cs="Times New Roman"/>
          <w:b/>
          <w:sz w:val="28"/>
          <w:szCs w:val="28"/>
        </w:rPr>
        <w:t xml:space="preserve"> двенадцать</w:t>
      </w:r>
      <w:r w:rsidRPr="003B79EE">
        <w:rPr>
          <w:rFonts w:ascii="Times New Roman" w:hAnsi="Times New Roman" w:cs="Times New Roman"/>
          <w:sz w:val="28"/>
          <w:szCs w:val="28"/>
        </w:rPr>
        <w:t xml:space="preserve"> </w:t>
      </w:r>
      <w:r w:rsidRPr="003B79EE">
        <w:rPr>
          <w:rFonts w:ascii="Times New Roman" w:hAnsi="Times New Roman" w:cs="Times New Roman"/>
          <w:b/>
          <w:sz w:val="28"/>
          <w:szCs w:val="28"/>
        </w:rPr>
        <w:t>бюджетных мест</w:t>
      </w:r>
      <w:r w:rsidRPr="003B79EE">
        <w:rPr>
          <w:rFonts w:ascii="Times New Roman" w:hAnsi="Times New Roman" w:cs="Times New Roman"/>
          <w:sz w:val="28"/>
          <w:szCs w:val="28"/>
        </w:rPr>
        <w:t xml:space="preserve"> на очную форму обучения. Впрочем, даже если вы не попадаете на бюджет, расстраиваться не надо. В Гуманитарном университете вас ждет удобная форма оплаты – помесячно. И еще - система грантов (льгот) для отличников учебы, активно проявляющих себя в творческой жизни университета и факультета. </w:t>
      </w:r>
      <w:proofErr w:type="gramStart"/>
      <w:r w:rsidRPr="003B79E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B79EE">
        <w:rPr>
          <w:rFonts w:ascii="Times New Roman" w:hAnsi="Times New Roman" w:cs="Times New Roman"/>
          <w:sz w:val="28"/>
          <w:szCs w:val="28"/>
        </w:rPr>
        <w:t xml:space="preserve"> для тех, кто создает и предоставляет свои модели и коллекции на  ежегодный конкурс молодых дизайнеров одежды </w:t>
      </w:r>
      <w:r w:rsidRPr="003B79EE">
        <w:rPr>
          <w:rFonts w:ascii="Times New Roman" w:hAnsi="Times New Roman" w:cs="Times New Roman"/>
          <w:b/>
          <w:sz w:val="28"/>
          <w:szCs w:val="28"/>
        </w:rPr>
        <w:t xml:space="preserve">«Креатив». </w:t>
      </w:r>
    </w:p>
    <w:p w:rsidR="00544372" w:rsidRPr="003B79EE" w:rsidRDefault="00544372" w:rsidP="00544372">
      <w:pPr>
        <w:rPr>
          <w:rFonts w:ascii="Times New Roman" w:hAnsi="Times New Roman" w:cs="Times New Roman"/>
          <w:b/>
          <w:sz w:val="28"/>
          <w:szCs w:val="28"/>
        </w:rPr>
      </w:pPr>
      <w:r w:rsidRPr="003B79EE">
        <w:rPr>
          <w:rFonts w:ascii="Times New Roman" w:hAnsi="Times New Roman" w:cs="Times New Roman"/>
          <w:sz w:val="28"/>
          <w:szCs w:val="28"/>
        </w:rPr>
        <w:t>Тем же, кто хочет совмещать учебу с другими видами деятельности, будет удобна  очно-заочная форма обучения.</w:t>
      </w:r>
    </w:p>
    <w:p w:rsidR="00544372" w:rsidRPr="003B79EE" w:rsidRDefault="00544372" w:rsidP="00544372">
      <w:pPr>
        <w:rPr>
          <w:rFonts w:ascii="Times New Roman" w:hAnsi="Times New Roman" w:cs="Times New Roman"/>
          <w:sz w:val="28"/>
          <w:szCs w:val="28"/>
        </w:rPr>
      </w:pPr>
    </w:p>
    <w:p w:rsidR="00544372" w:rsidRDefault="00544372" w:rsidP="00544372">
      <w:pPr>
        <w:rPr>
          <w:rFonts w:ascii="Times New Roman" w:hAnsi="Times New Roman" w:cs="Times New Roman"/>
          <w:sz w:val="28"/>
          <w:szCs w:val="28"/>
        </w:rPr>
      </w:pPr>
      <w:r w:rsidRPr="003B79EE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Факультет конструирования и моделирования одежды</w:t>
      </w:r>
      <w:r w:rsidRPr="003B79EE">
        <w:rPr>
          <w:rFonts w:ascii="Times New Roman" w:hAnsi="Times New Roman" w:cs="Times New Roman"/>
          <w:sz w:val="28"/>
          <w:szCs w:val="28"/>
        </w:rPr>
        <w:t xml:space="preserve"> </w:t>
      </w:r>
      <w:r w:rsidRPr="003B79EE">
        <w:rPr>
          <w:rFonts w:ascii="Times New Roman" w:hAnsi="Times New Roman" w:cs="Times New Roman"/>
          <w:sz w:val="28"/>
          <w:szCs w:val="28"/>
        </w:rPr>
        <w:br/>
      </w:r>
      <w:r w:rsidRPr="003B79EE"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 w:rsidRPr="003B79EE">
        <w:rPr>
          <w:rFonts w:ascii="Times New Roman" w:hAnsi="Times New Roman" w:cs="Times New Roman"/>
          <w:sz w:val="28"/>
          <w:szCs w:val="28"/>
        </w:rPr>
        <w:t xml:space="preserve"> 620049, Екатеринбург, ул. Железнодорожников, 3, </w:t>
      </w:r>
      <w:proofErr w:type="spellStart"/>
      <w:r w:rsidRPr="003B79E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B79EE">
        <w:rPr>
          <w:rFonts w:ascii="Times New Roman" w:hAnsi="Times New Roman" w:cs="Times New Roman"/>
          <w:sz w:val="28"/>
          <w:szCs w:val="28"/>
        </w:rPr>
        <w:t xml:space="preserve">. 106 </w:t>
      </w:r>
      <w:r w:rsidRPr="003B79EE">
        <w:rPr>
          <w:rFonts w:ascii="Times New Roman" w:hAnsi="Times New Roman" w:cs="Times New Roman"/>
          <w:sz w:val="28"/>
          <w:szCs w:val="28"/>
        </w:rPr>
        <w:br/>
      </w:r>
      <w:r w:rsidRPr="003B79EE">
        <w:rPr>
          <w:rFonts w:ascii="Times New Roman" w:hAnsi="Times New Roman" w:cs="Times New Roman"/>
          <w:b/>
          <w:bCs/>
          <w:sz w:val="28"/>
          <w:szCs w:val="28"/>
        </w:rPr>
        <w:t>Работа деканата:</w:t>
      </w:r>
      <w:r w:rsidRPr="003B79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9EE"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 w:rsidRPr="003B79EE">
        <w:rPr>
          <w:rFonts w:ascii="Times New Roman" w:hAnsi="Times New Roman" w:cs="Times New Roman"/>
          <w:sz w:val="28"/>
          <w:szCs w:val="28"/>
        </w:rPr>
        <w:t xml:space="preserve"> 10.00-17.00 </w:t>
      </w:r>
      <w:r w:rsidRPr="003B79EE">
        <w:rPr>
          <w:rFonts w:ascii="Times New Roman" w:hAnsi="Times New Roman" w:cs="Times New Roman"/>
          <w:sz w:val="28"/>
          <w:szCs w:val="28"/>
        </w:rPr>
        <w:br/>
      </w:r>
      <w:r w:rsidRPr="003B79EE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 w:rsidRPr="003B79EE">
        <w:rPr>
          <w:rFonts w:ascii="Times New Roman" w:hAnsi="Times New Roman" w:cs="Times New Roman"/>
          <w:sz w:val="28"/>
          <w:szCs w:val="28"/>
        </w:rPr>
        <w:t xml:space="preserve"> + 7 (343) 365 05 12 </w:t>
      </w:r>
      <w:r w:rsidRPr="003B79EE">
        <w:rPr>
          <w:rFonts w:ascii="Times New Roman" w:hAnsi="Times New Roman" w:cs="Times New Roman"/>
          <w:sz w:val="28"/>
          <w:szCs w:val="28"/>
        </w:rPr>
        <w:br/>
      </w:r>
      <w:r w:rsidRPr="003B79EE">
        <w:rPr>
          <w:rFonts w:ascii="Times New Roman" w:hAnsi="Times New Roman" w:cs="Times New Roman"/>
          <w:b/>
          <w:bCs/>
          <w:sz w:val="28"/>
          <w:szCs w:val="28"/>
        </w:rPr>
        <w:t>Электронная почта:</w:t>
      </w:r>
      <w:r w:rsidRPr="003B79E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3B79EE">
          <w:rPr>
            <w:rStyle w:val="a4"/>
            <w:rFonts w:ascii="Times New Roman" w:hAnsi="Times New Roman" w:cs="Times New Roman"/>
            <w:sz w:val="28"/>
            <w:szCs w:val="28"/>
          </w:rPr>
          <w:t>mod-dec@mail.ru</w:t>
        </w:r>
      </w:hyperlink>
    </w:p>
    <w:p w:rsidR="00544372" w:rsidRDefault="00544372" w:rsidP="00544372">
      <w:pPr>
        <w:rPr>
          <w:rFonts w:ascii="Times New Roman" w:hAnsi="Times New Roman" w:cs="Times New Roman"/>
          <w:sz w:val="28"/>
          <w:szCs w:val="28"/>
        </w:rPr>
      </w:pPr>
    </w:p>
    <w:p w:rsidR="00544372" w:rsidRPr="00544650" w:rsidRDefault="00544372" w:rsidP="0054437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46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Открой мир профессий с </w:t>
      </w:r>
      <w:proofErr w:type="spellStart"/>
      <w:r w:rsidRPr="005446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УрГЭУ</w:t>
      </w:r>
      <w:proofErr w:type="spellEnd"/>
      <w:r w:rsidRPr="005446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:rsidR="00544372" w:rsidRPr="00544650" w:rsidRDefault="00544372" w:rsidP="00544372">
      <w:pPr>
        <w:pStyle w:val="a5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544650">
        <w:rPr>
          <w:color w:val="000000" w:themeColor="text1"/>
          <w:sz w:val="28"/>
          <w:szCs w:val="28"/>
        </w:rPr>
        <w:t xml:space="preserve">12 декабря состоялось празднование 50-летия кафедр </w:t>
      </w:r>
      <w:r w:rsidRPr="00CE27AD">
        <w:rPr>
          <w:b/>
          <w:color w:val="000000" w:themeColor="text1"/>
          <w:sz w:val="28"/>
          <w:szCs w:val="28"/>
        </w:rPr>
        <w:t>института торговли и пищевых технологий:</w:t>
      </w:r>
      <w:r w:rsidRPr="00544650">
        <w:rPr>
          <w:color w:val="000000" w:themeColor="text1"/>
          <w:sz w:val="28"/>
          <w:szCs w:val="28"/>
        </w:rPr>
        <w:t xml:space="preserve"> кафедра коммерции, логистики и экономики торговли, кафедра товароведения и экспертизы, кафедра технологии питания, кафедра пищевой инженерии входят в Институт торговли, пищевых технологий.</w:t>
      </w:r>
    </w:p>
    <w:p w:rsidR="00544372" w:rsidRDefault="00544372" w:rsidP="00544372">
      <w:pPr>
        <w:pStyle w:val="a5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544650">
        <w:rPr>
          <w:color w:val="000000" w:themeColor="text1"/>
          <w:sz w:val="28"/>
          <w:szCs w:val="28"/>
        </w:rPr>
        <w:t>Кафедры были основаны в 1965 году. Официальное открытие кафедр состоялось 10 октября 1967 года, когда был основан Свердловский институт народного хозяйства (СИНХ).</w:t>
      </w:r>
    </w:p>
    <w:p w:rsidR="00544372" w:rsidRPr="00544650" w:rsidRDefault="00544372" w:rsidP="00544372">
      <w:pPr>
        <w:pStyle w:val="a5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136775" cy="1424940"/>
            <wp:effectExtent l="0" t="0" r="0" b="3810"/>
            <wp:wrapSquare wrapText="bothSides"/>
            <wp:docPr id="5" name="Рисунок 5" descr="C:\Users\елена\Downloads\день нау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елена\Downloads\день науки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4650">
        <w:rPr>
          <w:color w:val="000000" w:themeColor="text1"/>
          <w:sz w:val="28"/>
          <w:szCs w:val="28"/>
        </w:rPr>
        <w:t>Сегодня они готовят профессионалов, способных проектировать малые и крупные предприятия пищевой промышленности, общественного питания и сферы услуг. По окончании вуза выпускники становятся профессионалами в вопросах, касающихся области государственного регулирования торговли и коммерции, а также принципов и способов организации управления предприятием. В арсенале студентов – современная материально- техническая база: шесть новых лабораторий, кабинет мастер-класса, лаборатории кулинарии, технологии хлеба, кондитерских и макаронных изделий, биохимии и пищевой химии, физиологии и микробиологии, ресторанного сервиса, оснащенные по последнему слову техники.</w:t>
      </w:r>
    </w:p>
    <w:p w:rsidR="00544372" w:rsidRDefault="00544372" w:rsidP="005443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преподавателей кафедр стало доброй традицией принимать участие в школьных днях науки. Если вы еще не знаете, чем отличается сырье от изделия, как проверить качество </w:t>
      </w:r>
      <w:proofErr w:type="gramStart"/>
      <w:r w:rsidRPr="00544650">
        <w:rPr>
          <w:rFonts w:ascii="Times New Roman" w:hAnsi="Times New Roman" w:cs="Times New Roman"/>
          <w:color w:val="000000" w:themeColor="text1"/>
          <w:sz w:val="28"/>
          <w:szCs w:val="28"/>
        </w:rPr>
        <w:t>сметаны</w:t>
      </w:r>
      <w:proofErr w:type="gramEnd"/>
      <w:r w:rsidRPr="00544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proofErr w:type="gramStart"/>
      <w:r w:rsidRPr="00544650">
        <w:rPr>
          <w:rFonts w:ascii="Times New Roman" w:hAnsi="Times New Roman" w:cs="Times New Roman"/>
          <w:color w:val="000000" w:themeColor="text1"/>
          <w:sz w:val="28"/>
          <w:szCs w:val="28"/>
        </w:rPr>
        <w:t>какой</w:t>
      </w:r>
      <w:proofErr w:type="gramEnd"/>
      <w:r w:rsidRPr="00544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вкусный десерт можно приготовить из овсянки, приглашайте </w:t>
      </w:r>
      <w:proofErr w:type="spellStart"/>
      <w:r w:rsidRPr="00CE27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УрГЭУ</w:t>
      </w:r>
      <w:proofErr w:type="spellEnd"/>
      <w:r w:rsidRPr="00CE27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5446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Интересно, увлекательно и познавательно проведем знакомство с миром профессий!</w:t>
      </w:r>
    </w:p>
    <w:p w:rsidR="00544372" w:rsidRPr="00544650" w:rsidRDefault="00544372" w:rsidP="00544372">
      <w:pPr>
        <w:jc w:val="both"/>
        <w:rPr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44372" w:rsidRPr="00B92895" w:rsidTr="00EE7115">
        <w:trPr>
          <w:tblCellSpacing w:w="0" w:type="dxa"/>
        </w:trPr>
        <w:tc>
          <w:tcPr>
            <w:tcW w:w="0" w:type="auto"/>
            <w:hideMark/>
          </w:tcPr>
          <w:p w:rsidR="00544372" w:rsidRPr="00AC040D" w:rsidRDefault="00544372" w:rsidP="00EE7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r w:rsidRPr="00B92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Дни факультетов в УГМУ!</w:t>
            </w:r>
          </w:p>
          <w:p w:rsidR="00544372" w:rsidRDefault="00544372" w:rsidP="00EE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372" w:rsidRDefault="00544372" w:rsidP="00EE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Уважаемые  абитуриенты! </w:t>
            </w:r>
            <w:r w:rsidRPr="00B92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9 января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 года </w:t>
            </w:r>
            <w:r w:rsidRPr="00B92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Уральский </w:t>
            </w:r>
            <w:r w:rsidRPr="00B92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государственный медицинский университет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открывает для вас свои двери!</w:t>
            </w:r>
          </w:p>
          <w:p w:rsidR="00544372" w:rsidRDefault="00544372" w:rsidP="00EE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372" w:rsidRDefault="00544372" w:rsidP="00EE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повестке дня - знакомство с факультетами. </w:t>
            </w:r>
          </w:p>
          <w:p w:rsidR="00544372" w:rsidRDefault="00544372" w:rsidP="00EE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-312420</wp:posOffset>
                  </wp:positionV>
                  <wp:extent cx="2057400" cy="1438275"/>
                  <wp:effectExtent l="0" t="0" r="0" b="9525"/>
                  <wp:wrapSquare wrapText="bothSides"/>
                  <wp:docPr id="6" name="Рисунок 6" descr="http://yk-news.kz/sites/default/files/styles/4_news_img/public/anatomy_lab_class07_1433.jpg?itok=elna95g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yk-news.kz/sites/default/files/styles/4_news_img/public/anatomy_lab_class07_1433.jpg?itok=elna95g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и время проведения: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2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09.01. 2016 г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главный учебный корпус, большая аудитория (ул. Репина, 3, 3-й этаж):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10-12.00 - педиатрический факультет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12-14.00 - лечебно-профилактический факультет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14-16.00 - медико-профилактический факультет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15-16.00 - стоматологический факультет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2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09.01.2016 г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главный учебный корпус, аудитория М-1 (ул. Репина, 3, 2-й этаж):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10-11.00 - клиническая психология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11-12.00 - отделение высшего сестринского образования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12-13.00 - отделение "Социальная работа"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2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09.01.2016 г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второй учебный корпус, лекционная аудитория</w:t>
            </w:r>
            <w:proofErr w:type="gramEnd"/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(ул. Декабристов, 32):</w:t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2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11-13.00 - </w:t>
            </w:r>
            <w:hyperlink r:id="rId14" w:history="1">
              <w:r w:rsidRPr="00B9289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фармацевтический факультет</w:t>
              </w:r>
            </w:hyperlink>
            <w:r w:rsidRPr="00B92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4372" w:rsidRPr="00B92895" w:rsidRDefault="00544372" w:rsidP="00EE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4372" w:rsidRPr="00B92895" w:rsidTr="00EE7115">
        <w:trPr>
          <w:tblCellSpacing w:w="0" w:type="dxa"/>
        </w:trPr>
        <w:tc>
          <w:tcPr>
            <w:tcW w:w="0" w:type="auto"/>
            <w:vAlign w:val="center"/>
            <w:hideMark/>
          </w:tcPr>
          <w:p w:rsidR="00544372" w:rsidRPr="00B92895" w:rsidRDefault="00544372" w:rsidP="00EE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4372" w:rsidRPr="00AC040D" w:rsidRDefault="00544372" w:rsidP="005443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04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194310</wp:posOffset>
            </wp:positionV>
            <wp:extent cx="2038350" cy="1476375"/>
            <wp:effectExtent l="0" t="0" r="0" b="9525"/>
            <wp:wrapSquare wrapText="bothSides"/>
            <wp:docPr id="7" name="Рисунок 7" descr="В УрГПУ пройдет бал-маскарад">
              <a:hlinkClick xmlns:a="http://schemas.openxmlformats.org/drawingml/2006/main" r:id="rId15" tooltip="&quot;Нажмите для предварительного просмотра изображ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УрГПУ пройдет бал-маскарад">
                      <a:hlinkClick r:id="rId15" tooltip="&quot;Нажмите для предварительного просмотра изображ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Pr="00AC0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proofErr w:type="spellStart"/>
      <w:r w:rsidRPr="00AC0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УрГПУ</w:t>
      </w:r>
      <w:proofErr w:type="spellEnd"/>
      <w:r w:rsidRPr="00AC0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пройдет бал-маскарад </w:t>
      </w:r>
    </w:p>
    <w:p w:rsidR="00544372" w:rsidRPr="00AC040D" w:rsidRDefault="00FE13C7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544372" w:rsidRPr="00AC04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Молодежный добровольческий центр </w:t>
        </w:r>
        <w:proofErr w:type="spellStart"/>
        <w:r w:rsidR="00544372" w:rsidRPr="00AC040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УрГПУ</w:t>
        </w:r>
        <w:proofErr w:type="spellEnd"/>
      </w:hyperlink>
      <w:r w:rsidR="00544372" w:rsidRPr="00AC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устраивает  настоящий </w:t>
      </w:r>
      <w:r w:rsidR="00544372" w:rsidRPr="00AC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бал-маскарад</w:t>
      </w:r>
      <w:r w:rsidR="00544372" w:rsidRPr="00AC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этом году бал посвящен году литературы. Мероприятие  состоится в конце декабря в актовом зале </w:t>
      </w:r>
      <w:proofErr w:type="spellStart"/>
      <w:r w:rsidR="00544372" w:rsidRPr="00AC040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УрГПУ</w:t>
      </w:r>
      <w:proofErr w:type="spellEnd"/>
      <w:r w:rsidR="00544372" w:rsidRPr="00AC0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4372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C04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зимний вечер все посетители смогут погрузиться в атмосферу праздника, вальсируя под шедевры классической музыки. В рамках бала будут организованы творческие мастерские, литературная беседка, а так же можно будет угоститься  сладостями и вкусным чаем. Для желающих запечатлеть это событие будет работать фотозона.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40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Дресс-код</w:t>
      </w:r>
      <w:proofErr w:type="spellEnd"/>
      <w:r w:rsidRPr="00AC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участников: кавалеры - в строгих костюмах, дамы - в вечерних платьях. Главный атрибут вечера - маска.</w:t>
      </w:r>
      <w:r w:rsidRPr="00AC04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04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0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Адрес: проспект Космонавтов, 26 (главный учебный корпус </w:t>
      </w:r>
      <w:proofErr w:type="spellStart"/>
      <w:r w:rsidRPr="00AC0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УрГПУ</w:t>
      </w:r>
      <w:proofErr w:type="spellEnd"/>
      <w:r w:rsidRPr="00AC0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актовый зал), станция метро Машиностроителей.</w:t>
      </w:r>
    </w:p>
    <w:p w:rsidR="00544372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44372" w:rsidRPr="003B79EE" w:rsidRDefault="00544372" w:rsidP="005443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3B79EE">
        <w:rPr>
          <w:rFonts w:ascii="Times New Roman" w:hAnsi="Times New Roman" w:cs="Times New Roman"/>
          <w:b/>
          <w:sz w:val="28"/>
          <w:szCs w:val="28"/>
        </w:rPr>
        <w:t>РГППУ приглашает всех желающих на отчетный концерт новой эстрадной студии "</w:t>
      </w:r>
      <w:proofErr w:type="spellStart"/>
      <w:r w:rsidRPr="003B79EE">
        <w:rPr>
          <w:rFonts w:ascii="Times New Roman" w:hAnsi="Times New Roman" w:cs="Times New Roman"/>
          <w:b/>
          <w:sz w:val="28"/>
          <w:szCs w:val="28"/>
        </w:rPr>
        <w:t>Fusion</w:t>
      </w:r>
      <w:proofErr w:type="spellEnd"/>
      <w:r w:rsidRPr="003B79EE">
        <w:rPr>
          <w:rFonts w:ascii="Times New Roman" w:hAnsi="Times New Roman" w:cs="Times New Roman"/>
          <w:b/>
          <w:sz w:val="28"/>
          <w:szCs w:val="28"/>
        </w:rPr>
        <w:t>"!</w:t>
      </w:r>
    </w:p>
    <w:p w:rsidR="00544372" w:rsidRPr="003B79EE" w:rsidRDefault="00544372" w:rsidP="00544372">
      <w:pPr>
        <w:rPr>
          <w:rFonts w:ascii="Times New Roman" w:hAnsi="Times New Roman" w:cs="Times New Roman"/>
          <w:sz w:val="28"/>
          <w:szCs w:val="28"/>
        </w:rPr>
      </w:pPr>
      <w:r w:rsidRPr="003B79EE">
        <w:rPr>
          <w:rFonts w:ascii="Times New Roman" w:hAnsi="Times New Roman" w:cs="Times New Roman"/>
          <w:sz w:val="28"/>
          <w:szCs w:val="28"/>
        </w:rPr>
        <w:t xml:space="preserve">Концерт пройдет 23 декабря в 17:00 в Культурно-образовательном центре </w:t>
      </w:r>
      <w:r w:rsidRPr="00D53798">
        <w:rPr>
          <w:rFonts w:ascii="Times New Roman" w:hAnsi="Times New Roman" w:cs="Times New Roman"/>
          <w:b/>
          <w:sz w:val="28"/>
          <w:szCs w:val="28"/>
        </w:rPr>
        <w:t>Российского государственного профессионально-педагогического университета</w:t>
      </w:r>
      <w:r w:rsidRPr="003B79EE">
        <w:rPr>
          <w:rFonts w:ascii="Times New Roman" w:hAnsi="Times New Roman" w:cs="Times New Roman"/>
          <w:sz w:val="28"/>
          <w:szCs w:val="28"/>
        </w:rPr>
        <w:t xml:space="preserve"> по адресу: ул. Машиностроителей, 11, 7-ой корпус.</w:t>
      </w:r>
    </w:p>
    <w:p w:rsidR="00544372" w:rsidRDefault="00544372" w:rsidP="00544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564515</wp:posOffset>
            </wp:positionV>
            <wp:extent cx="1476375" cy="1809750"/>
            <wp:effectExtent l="0" t="0" r="9525" b="0"/>
            <wp:wrapSquare wrapText="bothSides"/>
            <wp:docPr id="8" name="Рисунок 8" descr="F:\2015\ШКОЛЫ\РАССЫЛКА\Новости Образования\рассылка №28\02_2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2015\ШКОЛЫ\РАССЫЛКА\Новости Образования\рассылка №28\02_21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79EE">
        <w:rPr>
          <w:rFonts w:ascii="Times New Roman" w:hAnsi="Times New Roman" w:cs="Times New Roman"/>
          <w:sz w:val="28"/>
          <w:szCs w:val="28"/>
        </w:rPr>
        <w:t>На концерте свои вокальные номера представят участники студии "</w:t>
      </w:r>
      <w:proofErr w:type="spellStart"/>
      <w:r w:rsidRPr="003B79EE">
        <w:rPr>
          <w:rFonts w:ascii="Times New Roman" w:hAnsi="Times New Roman" w:cs="Times New Roman"/>
          <w:sz w:val="28"/>
          <w:szCs w:val="28"/>
        </w:rPr>
        <w:t>Fusion</w:t>
      </w:r>
      <w:proofErr w:type="spellEnd"/>
      <w:r w:rsidRPr="003B79EE">
        <w:rPr>
          <w:rFonts w:ascii="Times New Roman" w:hAnsi="Times New Roman" w:cs="Times New Roman"/>
          <w:sz w:val="28"/>
          <w:szCs w:val="28"/>
        </w:rPr>
        <w:t>" и группы "</w:t>
      </w:r>
      <w:proofErr w:type="spellStart"/>
      <w:r w:rsidRPr="003B79EE">
        <w:rPr>
          <w:rFonts w:ascii="Times New Roman" w:hAnsi="Times New Roman" w:cs="Times New Roman"/>
          <w:sz w:val="28"/>
          <w:szCs w:val="28"/>
        </w:rPr>
        <w:t>Cosmo</w:t>
      </w:r>
      <w:proofErr w:type="spellEnd"/>
      <w:r w:rsidRPr="003B79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9EE">
        <w:rPr>
          <w:rFonts w:ascii="Times New Roman" w:hAnsi="Times New Roman" w:cs="Times New Roman"/>
          <w:sz w:val="28"/>
          <w:szCs w:val="28"/>
        </w:rPr>
        <w:t>Band</w:t>
      </w:r>
      <w:proofErr w:type="spellEnd"/>
      <w:r w:rsidRPr="003B79EE">
        <w:rPr>
          <w:rFonts w:ascii="Times New Roman" w:hAnsi="Times New Roman" w:cs="Times New Roman"/>
          <w:sz w:val="28"/>
          <w:szCs w:val="28"/>
        </w:rPr>
        <w:t>". А также запланирована конкурсная программа для гостей.</w:t>
      </w:r>
    </w:p>
    <w:p w:rsidR="00544372" w:rsidRPr="003B79EE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9EE">
        <w:rPr>
          <w:rFonts w:ascii="Times New Roman" w:hAnsi="Times New Roman" w:cs="Times New Roman"/>
          <w:sz w:val="28"/>
          <w:szCs w:val="28"/>
        </w:rPr>
        <w:t>Приходите, мы ждем всех! Хорошее настроение обеспечено!</w:t>
      </w:r>
    </w:p>
    <w:p w:rsidR="00544372" w:rsidRPr="003B79EE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9EE">
        <w:rPr>
          <w:rFonts w:ascii="Times New Roman" w:hAnsi="Times New Roman" w:cs="Times New Roman"/>
          <w:sz w:val="28"/>
          <w:szCs w:val="28"/>
        </w:rPr>
        <w:t>Вход свободный</w:t>
      </w:r>
    </w:p>
    <w:p w:rsidR="00544372" w:rsidRPr="003B79EE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9EE">
        <w:rPr>
          <w:rFonts w:ascii="Times New Roman" w:hAnsi="Times New Roman" w:cs="Times New Roman"/>
          <w:sz w:val="28"/>
          <w:szCs w:val="28"/>
        </w:rPr>
        <w:t>КОЦ РГППУ</w:t>
      </w:r>
    </w:p>
    <w:p w:rsidR="00544372" w:rsidRPr="003B79EE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79EE">
        <w:rPr>
          <w:rFonts w:ascii="Times New Roman" w:hAnsi="Times New Roman" w:cs="Times New Roman"/>
          <w:sz w:val="28"/>
          <w:szCs w:val="28"/>
        </w:rPr>
        <w:t>Машиностроителей, 11, 7-ой корпус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79EE">
        <w:rPr>
          <w:rFonts w:ascii="Times New Roman" w:hAnsi="Times New Roman" w:cs="Times New Roman"/>
          <w:sz w:val="28"/>
          <w:szCs w:val="28"/>
        </w:rPr>
        <w:t>тел. 338-39-66</w:t>
      </w:r>
    </w:p>
    <w:p w:rsidR="00544372" w:rsidRDefault="00544372" w:rsidP="0054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44372" w:rsidRDefault="00544372" w:rsidP="0054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44372" w:rsidRDefault="00544372" w:rsidP="0054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7. </w:t>
      </w:r>
      <w:r w:rsidRPr="00223B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Студенты Уральского государственного аграрного университета заново знакомятся с </w:t>
      </w:r>
      <w:proofErr w:type="spellStart"/>
      <w:r w:rsidRPr="00223B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Coca-Cola</w:t>
      </w:r>
      <w:proofErr w:type="spellEnd"/>
      <w:r w:rsidRPr="001848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544372" w:rsidRPr="00223B51" w:rsidRDefault="00544372" w:rsidP="0054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каждого человека</w:t>
      </w:r>
      <w:r w:rsidRPr="00223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нашей планеты еще с детства на </w:t>
      </w:r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слуху название безалкогольного газированного напитка </w:t>
      </w:r>
      <w:proofErr w:type="spellStart"/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Coca-Cola</w:t>
      </w:r>
      <w:proofErr w:type="spellEnd"/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223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знает вкус этого напитка, но не каждый знает секрет его изготовления.</w:t>
      </w:r>
    </w:p>
    <w:p w:rsidR="00544372" w:rsidRPr="00223B51" w:rsidRDefault="00544372" w:rsidP="0054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3B5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741680</wp:posOffset>
            </wp:positionV>
            <wp:extent cx="2066925" cy="1409700"/>
            <wp:effectExtent l="0" t="0" r="9525" b="0"/>
            <wp:wrapTight wrapText="bothSides">
              <wp:wrapPolygon edited="0">
                <wp:start x="0" y="0"/>
                <wp:lineTo x="0" y="21308"/>
                <wp:lineTo x="21500" y="21308"/>
                <wp:lineTo x="21500" y="0"/>
                <wp:lineTo x="0" y="0"/>
              </wp:wrapPolygon>
            </wp:wrapTight>
            <wp:docPr id="9" name="Рисунок 9" descr="C:\Users\елена\Documents\20151117_122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ocuments\20151117_12244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3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ноябре с</w:t>
      </w:r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туденты 3 курса направление подготовки «Товароведение» </w:t>
      </w:r>
      <w:r w:rsidRPr="00223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</w:t>
      </w:r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преподавателем кафедры посетили завод-филиал по производству </w:t>
      </w:r>
      <w:proofErr w:type="spellStart"/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Coca-Cola</w:t>
      </w:r>
      <w:proofErr w:type="spellEnd"/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Екатеринбурге.</w:t>
      </w:r>
    </w:p>
    <w:p w:rsidR="00544372" w:rsidRPr="00223B51" w:rsidRDefault="00544372" w:rsidP="0054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время посещения предприятия студенты узнали историю компании </w:t>
      </w:r>
      <w:proofErr w:type="spellStart"/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Coca-Cola</w:t>
      </w:r>
      <w:proofErr w:type="spellEnd"/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познакомились с выпускаемой продукцией, попробовали ее и увидели сложный, но очень качественный и отработанный процесс изготовления напитков. </w:t>
      </w:r>
    </w:p>
    <w:p w:rsidR="00544372" w:rsidRDefault="00544372" w:rsidP="0054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Помимо интересных фактов и бутылочек самого знаменитого напитка студенты получили незабываемые эмоции и небольшие презенты от компании</w:t>
      </w:r>
    </w:p>
    <w:p w:rsidR="00544372" w:rsidRPr="00653FC8" w:rsidRDefault="00544372" w:rsidP="0054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653F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hyperlink r:id="rId20" w:history="1">
        <w:r w:rsidRPr="00653FC8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ЕГЭ по математике</w:t>
        </w:r>
      </w:hyperlink>
    </w:p>
    <w:p w:rsidR="00544372" w:rsidRDefault="00544372" w:rsidP="0054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3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Для тех, кто не сдавал или сдал на неудовлетворительные баллы математику профильного уровня в 2015 году, есть возможность подать заявку в отделы образования до 1 февраля 2016 года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пересдать предмет </w:t>
      </w:r>
      <w:r w:rsidRPr="00653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с выпускниками 2016 года в мае-июне. </w:t>
      </w:r>
    </w:p>
    <w:p w:rsidR="00544372" w:rsidRPr="00544650" w:rsidRDefault="00544372" w:rsidP="0054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3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Математики базового уровня достаточно для получения аттестата, но недостаточно для поступления в университет!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Поэтому, если в вуз, на выбранную  вами специальность, требуется математика, то она обязательно должна быть профильного уровня. Не допускайте ошибок выпускников прошлого года!</w:t>
      </w:r>
    </w:p>
    <w:p w:rsidR="00544372" w:rsidRPr="00653FC8" w:rsidRDefault="00544372" w:rsidP="0054437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учебу в солнечную Австралию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честь своего 20-летия </w:t>
      </w:r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Екатеринбургский Центр «Обучение за рубежом»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запускает акцию: бесплатные услуги по поступлению в самый крупный и престижный университет Австралии –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Monash</w:t>
      </w:r>
      <w:proofErr w:type="spellEnd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University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университет-партнер ЕЦ «Обучение за рубежом»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Monash</w:t>
      </w:r>
      <w:proofErr w:type="spellEnd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University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70 лучших университетов мира по версии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Higher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2012-</w:t>
      </w:r>
      <w:smartTag w:uri="urn:schemas-microsoft-com:office:smarttags" w:element="metricconverter">
        <w:smartTagPr>
          <w:attr w:name="ProductID" w:val="2015 г"/>
        </w:smartTagPr>
        <w:r w:rsidRPr="00640A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</w:t>
        </w:r>
      </w:smartTag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Дипломы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Monash</w:t>
      </w:r>
      <w:proofErr w:type="spellEnd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University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признаются и ценятся работодателями по всему миру.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Monash</w:t>
      </w:r>
      <w:proofErr w:type="spellEnd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University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 множество грантов и стипендий для иностранных студентов по различным программам обучения. Гранты достигают 70 000 $!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Университет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Monash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скидки от 3000 до 10000$ на обучение ВСЕМ иностранным студентам! 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Monash</w:t>
      </w:r>
      <w:proofErr w:type="spellEnd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University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 в Мельбурне – городе, который занял 1 место в рейтинге самых комфортных для жизни городов мира (по версии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Economist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Intelligence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Unit’s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(EIU)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Liveability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Ranking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Report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двойных дипломов повышает конкурентоспособность выпускников на рынке труда. 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«создаете» свой диплом сами, выбирая те курсы и предметы, которые Вам интересны и полезны. </w:t>
      </w:r>
    </w:p>
    <w:p w:rsidR="00544372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Гарантированное трудоустройство после окончания Университета в Австралии.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372" w:rsidRPr="00F204B6" w:rsidRDefault="00544372" w:rsidP="00544372">
      <w:pPr>
        <w:rPr>
          <w:rFonts w:ascii="Verdana" w:hAnsi="Verdana"/>
        </w:rPr>
      </w:pPr>
      <w:r>
        <w:rPr>
          <w:rFonts w:ascii="Verdana" w:hAnsi="Verdana"/>
          <w:noProof/>
          <w:lang w:eastAsia="ru-RU"/>
        </w:rPr>
        <w:t xml:space="preserve">     </w:t>
      </w:r>
      <w:r>
        <w:rPr>
          <w:rFonts w:ascii="Verdana" w:hAnsi="Verdana"/>
          <w:noProof/>
          <w:lang w:eastAsia="ru-RU"/>
        </w:rPr>
        <w:drawing>
          <wp:inline distT="0" distB="0" distL="0" distR="0">
            <wp:extent cx="5267325" cy="1158306"/>
            <wp:effectExtent l="0" t="0" r="0" b="3810"/>
            <wp:docPr id="10" name="Рисунок 10" descr="monashuniversity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nashuniversitynew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5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Monash</w:t>
      </w:r>
      <w:proofErr w:type="spellEnd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University</w:t>
      </w:r>
      <w:proofErr w:type="spellEnd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финансирует преподавательскую и студенческую базы: мультимедийные лекционные залы, библиотеки с 2,6 миллионами книг,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120 компьютерных лабораторий,  спортивные и студенческие клубы по всем университетским городкам.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Бесплатные консультации по вопросам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ступлении, получения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стипендии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оформлению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Австралию по контактам ниже:</w:t>
      </w:r>
    </w:p>
    <w:p w:rsidR="00544372" w:rsidRPr="00640AC4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Свяжитесь с нами: по почте  </w:t>
      </w:r>
      <w:hyperlink r:id="rId22" w:history="1">
        <w:r w:rsidRPr="00640A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info@edu-abroad.su</w:t>
        </w:r>
      </w:hyperlink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4372" w:rsidRPr="00975F1B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975F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телефону</w:t>
      </w:r>
      <w:r w:rsidRPr="00975F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3 808 444,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75F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75F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skype</w:t>
      </w:r>
      <w:proofErr w:type="spellEnd"/>
      <w:r w:rsidRPr="00975F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975F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education_abroad</w:t>
      </w:r>
      <w:proofErr w:type="spellEnd"/>
      <w:r w:rsidRPr="00975F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</w:p>
    <w:p w:rsidR="00544372" w:rsidRPr="00975F1B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Pr="00975F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</w:t>
      </w:r>
      <w:r w:rsidRPr="00975F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0AC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975F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vk.com/</w:t>
      </w:r>
      <w:proofErr w:type="spellStart"/>
      <w:r w:rsidRPr="00975F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ec_education_abroad</w:t>
      </w:r>
      <w:proofErr w:type="spellEnd"/>
    </w:p>
    <w:p w:rsidR="00544372" w:rsidRPr="00975F1B" w:rsidRDefault="00544372" w:rsidP="0054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44372" w:rsidRPr="00653FC8" w:rsidRDefault="00544372" w:rsidP="0054437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443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53FC8">
        <w:rPr>
          <w:rFonts w:ascii="Times New Roman" w:hAnsi="Times New Roman" w:cs="Times New Roman"/>
          <w:b/>
          <w:sz w:val="28"/>
          <w:szCs w:val="28"/>
        </w:rPr>
        <w:t>Новогоднее пожелание от РГППУ</w:t>
      </w:r>
    </w:p>
    <w:p w:rsidR="00544372" w:rsidRPr="00544650" w:rsidRDefault="00544372" w:rsidP="00544372">
      <w:pPr>
        <w:rPr>
          <w:rFonts w:ascii="Times New Roman" w:hAnsi="Times New Roman" w:cs="Times New Roman"/>
          <w:b/>
          <w:sz w:val="28"/>
          <w:szCs w:val="28"/>
        </w:rPr>
      </w:pPr>
      <w:r w:rsidRPr="00544650">
        <w:rPr>
          <w:rFonts w:ascii="Times New Roman" w:hAnsi="Times New Roman" w:cs="Times New Roman"/>
          <w:b/>
          <w:sz w:val="28"/>
          <w:szCs w:val="28"/>
        </w:rPr>
        <w:t>Дорогие ученики и родители, уважаемые преподаватели!</w:t>
      </w:r>
    </w:p>
    <w:p w:rsidR="00544372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24130</wp:posOffset>
            </wp:positionV>
            <wp:extent cx="2419350" cy="1381125"/>
            <wp:effectExtent l="0" t="0" r="0" b="9525"/>
            <wp:wrapSquare wrapText="bothSides"/>
            <wp:docPr id="11" name="Рисунок 11" descr="F:\2015\ШКОЛЫ\РАССЫЛКА\Новости Образования\рассылка №28\01_2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2015\ШКОЛЫ\РАССЫЛКА\Новости Образования\рассылка №28\01_211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5F87">
        <w:rPr>
          <w:rFonts w:ascii="Times New Roman" w:hAnsi="Times New Roman" w:cs="Times New Roman"/>
          <w:sz w:val="28"/>
          <w:szCs w:val="28"/>
        </w:rPr>
        <w:t>Искренне поздравляем вас с новым 2016 годом!</w:t>
      </w:r>
    </w:p>
    <w:p w:rsidR="00544372" w:rsidRPr="00485F87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F87">
        <w:rPr>
          <w:rFonts w:ascii="Times New Roman" w:hAnsi="Times New Roman" w:cs="Times New Roman"/>
          <w:sz w:val="28"/>
          <w:szCs w:val="28"/>
        </w:rPr>
        <w:t xml:space="preserve">Новый год – это всегда ощущение сказки, ожидание прекрасного будущего и вера </w:t>
      </w:r>
      <w:proofErr w:type="gramStart"/>
      <w:r w:rsidRPr="00485F8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5F87">
        <w:rPr>
          <w:rFonts w:ascii="Times New Roman" w:hAnsi="Times New Roman" w:cs="Times New Roman"/>
          <w:sz w:val="28"/>
          <w:szCs w:val="28"/>
        </w:rPr>
        <w:t xml:space="preserve"> удивительное. Желаем вам в наступающем году новых незабываемых впечатлений и захватывающих эмоций! </w:t>
      </w:r>
    </w:p>
    <w:p w:rsidR="00544372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F87">
        <w:rPr>
          <w:rFonts w:ascii="Times New Roman" w:hAnsi="Times New Roman" w:cs="Times New Roman"/>
          <w:sz w:val="28"/>
          <w:szCs w:val="28"/>
        </w:rPr>
        <w:t xml:space="preserve">Пусть в этот волшебный праздник чудесам не будет конца, и всё желаемое непременно сбудется! </w:t>
      </w:r>
    </w:p>
    <w:p w:rsidR="00544372" w:rsidRPr="00485F87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372" w:rsidRPr="00485F87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F87">
        <w:rPr>
          <w:rFonts w:ascii="Times New Roman" w:hAnsi="Times New Roman" w:cs="Times New Roman"/>
          <w:sz w:val="28"/>
          <w:szCs w:val="28"/>
        </w:rPr>
        <w:t xml:space="preserve">Пусть наступающий год принесёт в ваш дом гармонию, умиротворённость и </w:t>
      </w:r>
    </w:p>
    <w:p w:rsidR="00544372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F87">
        <w:rPr>
          <w:rFonts w:ascii="Times New Roman" w:hAnsi="Times New Roman" w:cs="Times New Roman"/>
          <w:sz w:val="28"/>
          <w:szCs w:val="28"/>
        </w:rPr>
        <w:t xml:space="preserve">непреходящую удачу во всех начинаниях! </w:t>
      </w:r>
    </w:p>
    <w:p w:rsidR="00544372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372" w:rsidRPr="00485F87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F87">
        <w:rPr>
          <w:rFonts w:ascii="Times New Roman" w:hAnsi="Times New Roman" w:cs="Times New Roman"/>
          <w:sz w:val="28"/>
          <w:szCs w:val="28"/>
        </w:rPr>
        <w:t>Российский государственный профессионально-педагогический университет</w:t>
      </w:r>
    </w:p>
    <w:p w:rsidR="00544372" w:rsidRPr="00485F87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F87">
        <w:rPr>
          <w:rFonts w:ascii="Times New Roman" w:hAnsi="Times New Roman" w:cs="Times New Roman"/>
          <w:sz w:val="28"/>
          <w:szCs w:val="28"/>
        </w:rPr>
        <w:t>Екатеринбург, Машиностроителей, 11.</w:t>
      </w:r>
    </w:p>
    <w:p w:rsidR="00544372" w:rsidRDefault="00544372" w:rsidP="00544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F87">
        <w:rPr>
          <w:rFonts w:ascii="Times New Roman" w:hAnsi="Times New Roman" w:cs="Times New Roman"/>
          <w:sz w:val="28"/>
          <w:szCs w:val="28"/>
        </w:rPr>
        <w:t>тел. при</w:t>
      </w:r>
      <w:r>
        <w:rPr>
          <w:rFonts w:ascii="Times New Roman" w:hAnsi="Times New Roman" w:cs="Times New Roman"/>
          <w:sz w:val="28"/>
          <w:szCs w:val="28"/>
        </w:rPr>
        <w:t>емной комиссии (343) 338-43-25</w:t>
      </w:r>
    </w:p>
    <w:p w:rsidR="00544372" w:rsidRDefault="00544372" w:rsidP="00544372">
      <w:pPr>
        <w:rPr>
          <w:rFonts w:ascii="Times New Roman" w:hAnsi="Times New Roman" w:cs="Times New Roman"/>
          <w:sz w:val="28"/>
          <w:szCs w:val="28"/>
        </w:rPr>
      </w:pPr>
    </w:p>
    <w:p w:rsidR="00544372" w:rsidRDefault="00544372" w:rsidP="0054437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44650">
        <w:rPr>
          <w:rFonts w:ascii="Times New Roman" w:hAnsi="Times New Roman" w:cs="Times New Roman"/>
          <w:b/>
          <w:sz w:val="28"/>
          <w:szCs w:val="28"/>
        </w:rPr>
        <w:t xml:space="preserve"> Новогоднее поздравление от </w:t>
      </w:r>
      <w:proofErr w:type="spellStart"/>
      <w:r w:rsidRPr="00544650">
        <w:rPr>
          <w:rFonts w:ascii="Times New Roman" w:hAnsi="Times New Roman" w:cs="Times New Roman"/>
          <w:b/>
          <w:sz w:val="28"/>
          <w:szCs w:val="28"/>
        </w:rPr>
        <w:t>УрГЭУ</w:t>
      </w:r>
      <w:proofErr w:type="spellEnd"/>
    </w:p>
    <w:p w:rsidR="00544372" w:rsidRPr="00544650" w:rsidRDefault="00544372" w:rsidP="0054437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33675" cy="2480557"/>
            <wp:effectExtent l="0" t="0" r="0" b="0"/>
            <wp:docPr id="12" name="Рисунок 12" descr="C:\Users\елена\Downloads\открытка НГ 2016_электр ув колле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лена\Downloads\открытка НГ 2016_электр ув коллеги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221" cy="247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4372" w:rsidRPr="00544650" w:rsidSect="00FE1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3FEE"/>
    <w:multiLevelType w:val="hybridMultilevel"/>
    <w:tmpl w:val="2A7072F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744CE"/>
    <w:multiLevelType w:val="hybridMultilevel"/>
    <w:tmpl w:val="7D8E2A10"/>
    <w:lvl w:ilvl="0" w:tplc="F6F26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7AF"/>
    <w:rsid w:val="001A6070"/>
    <w:rsid w:val="00544372"/>
    <w:rsid w:val="007C5CD9"/>
    <w:rsid w:val="00CE47AF"/>
    <w:rsid w:val="00FE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372"/>
    <w:pPr>
      <w:ind w:left="720"/>
      <w:contextualSpacing/>
    </w:pPr>
  </w:style>
  <w:style w:type="character" w:styleId="a4">
    <w:name w:val="Hyperlink"/>
    <w:rsid w:val="0054437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4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4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372"/>
    <w:pPr>
      <w:ind w:left="720"/>
      <w:contextualSpacing/>
    </w:pPr>
  </w:style>
  <w:style w:type="character" w:styleId="a4">
    <w:name w:val="Hyperlink"/>
    <w:rsid w:val="0054437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4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4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mailto:cha-i@yandex.ru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vk.com/volonter.usp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://www.pk-usfe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hina-ekb.ru/o-nashem-centre/adres-i-kontakty/www.china-ekb.ru" TargetMode="External"/><Relationship Id="rId11" Type="http://schemas.openxmlformats.org/officeDocument/2006/relationships/hyperlink" Target="mailto:%20mod-dec@mail.ru" TargetMode="External"/><Relationship Id="rId24" Type="http://schemas.openxmlformats.org/officeDocument/2006/relationships/image" Target="media/image12.jpeg"/><Relationship Id="rId5" Type="http://schemas.openxmlformats.org/officeDocument/2006/relationships/image" Target="media/image1.jpeg"/><Relationship Id="rId15" Type="http://schemas.openxmlformats.org/officeDocument/2006/relationships/hyperlink" Target="http://www.uspu.ru/media/k2/items/cache/33702fafe493ac4046540634dd269336_XL.jpg?t=1450439106" TargetMode="External"/><Relationship Id="rId23" Type="http://schemas.openxmlformats.org/officeDocument/2006/relationships/image" Target="media/image11.jpeg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usma.ru/gallery/news/2015-16/2015_12_11_2.jpg" TargetMode="External"/><Relationship Id="rId22" Type="http://schemas.openxmlformats.org/officeDocument/2006/relationships/hyperlink" Target="mailto:info@edu-abroad.su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4</cp:revision>
  <dcterms:created xsi:type="dcterms:W3CDTF">2015-12-23T07:40:00Z</dcterms:created>
  <dcterms:modified xsi:type="dcterms:W3CDTF">2016-01-17T06:09:00Z</dcterms:modified>
</cp:coreProperties>
</file>