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AD3" w:rsidRDefault="008B3AD3" w:rsidP="00DD5267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  <w:r w:rsidRPr="00067EFA">
        <w:rPr>
          <w:rFonts w:ascii="Times New Roman" w:hAnsi="Times New Roman"/>
          <w:b/>
          <w:bCs/>
          <w:kern w:val="36"/>
          <w:sz w:val="24"/>
          <w:szCs w:val="24"/>
        </w:rPr>
        <w:t>Классный час "Поговорим о толерантности"</w:t>
      </w:r>
    </w:p>
    <w:p w:rsidR="008B3AD3" w:rsidRPr="00067EFA" w:rsidRDefault="008B3AD3" w:rsidP="00DD5267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  <w:r>
        <w:rPr>
          <w:rFonts w:ascii="Times New Roman" w:hAnsi="Times New Roman"/>
          <w:b/>
          <w:bCs/>
          <w:kern w:val="36"/>
          <w:sz w:val="24"/>
          <w:szCs w:val="24"/>
        </w:rPr>
        <w:t xml:space="preserve">5б класс Кл. руководитель Георгиу Лидия Ивановна </w:t>
      </w:r>
    </w:p>
    <w:p w:rsidR="008B3AD3" w:rsidRPr="00067EFA" w:rsidRDefault="008B3AD3" w:rsidP="00DD5267">
      <w:pPr>
        <w:spacing w:before="240" w:after="240" w:line="240" w:lineRule="auto"/>
        <w:rPr>
          <w:rFonts w:ascii="Times New Roman" w:hAnsi="Times New Roman"/>
          <w:sz w:val="24"/>
          <w:szCs w:val="24"/>
        </w:rPr>
      </w:pPr>
      <w:r w:rsidRPr="00D81BA1">
        <w:rPr>
          <w:rFonts w:ascii="Times New Roman" w:hAnsi="Times New Roman"/>
          <w:sz w:val="24"/>
          <w:szCs w:val="24"/>
        </w:rPr>
        <w:pict>
          <v:rect id="_x0000_i1025" style="width:0;height:1.5pt" o:hralign="center" o:hrstd="t" o:hrnoshade="t" o:hr="t" fillcolor="#333" stroked="f"/>
        </w:pict>
      </w:r>
    </w:p>
    <w:tbl>
      <w:tblPr>
        <w:tblW w:w="0" w:type="auto"/>
        <w:jc w:val="center"/>
        <w:tblCellMar>
          <w:top w:w="225" w:type="dxa"/>
          <w:left w:w="225" w:type="dxa"/>
          <w:bottom w:w="225" w:type="dxa"/>
          <w:right w:w="225" w:type="dxa"/>
        </w:tblCellMar>
        <w:tblLook w:val="00A0"/>
      </w:tblPr>
      <w:tblGrid>
        <w:gridCol w:w="6298"/>
      </w:tblGrid>
      <w:tr w:rsidR="008B3AD3" w:rsidRPr="00067EFA" w:rsidTr="00DD5267">
        <w:trPr>
          <w:jc w:val="center"/>
        </w:trPr>
        <w:tc>
          <w:tcPr>
            <w:tcW w:w="0" w:type="auto"/>
            <w:vAlign w:val="center"/>
          </w:tcPr>
          <w:p w:rsidR="008B3AD3" w:rsidRPr="00067EFA" w:rsidRDefault="008B3AD3" w:rsidP="00DD5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EFA">
              <w:rPr>
                <w:rFonts w:ascii="Times New Roman" w:hAnsi="Times New Roman"/>
                <w:sz w:val="24"/>
                <w:szCs w:val="24"/>
              </w:rPr>
              <w:t>Единственная возможность обрести друга – это быть им.</w:t>
            </w:r>
          </w:p>
          <w:p w:rsidR="008B3AD3" w:rsidRPr="00067EFA" w:rsidRDefault="008B3AD3" w:rsidP="00DD5267">
            <w:pPr>
              <w:spacing w:after="12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7EFA">
              <w:rPr>
                <w:rFonts w:ascii="Times New Roman" w:hAnsi="Times New Roman"/>
                <w:i/>
                <w:iCs/>
                <w:sz w:val="24"/>
                <w:szCs w:val="24"/>
              </w:rPr>
              <w:t>Р.В. Эмерсон</w:t>
            </w:r>
          </w:p>
        </w:tc>
      </w:tr>
      <w:tr w:rsidR="008B3AD3" w:rsidRPr="00067EFA" w:rsidTr="00DD5267">
        <w:trPr>
          <w:jc w:val="center"/>
        </w:trPr>
        <w:tc>
          <w:tcPr>
            <w:tcW w:w="0" w:type="auto"/>
            <w:vAlign w:val="center"/>
          </w:tcPr>
          <w:p w:rsidR="008B3AD3" w:rsidRPr="00067EFA" w:rsidRDefault="008B3AD3" w:rsidP="00DD5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EFA">
              <w:rPr>
                <w:rFonts w:ascii="Times New Roman" w:hAnsi="Times New Roman"/>
                <w:sz w:val="24"/>
                <w:szCs w:val="24"/>
              </w:rPr>
              <w:t>Люди существуют друг для друга.</w:t>
            </w:r>
          </w:p>
          <w:p w:rsidR="008B3AD3" w:rsidRPr="00067EFA" w:rsidRDefault="008B3AD3" w:rsidP="00DD5267">
            <w:pPr>
              <w:spacing w:after="12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7EFA">
              <w:rPr>
                <w:rFonts w:ascii="Times New Roman" w:hAnsi="Times New Roman"/>
                <w:i/>
                <w:iCs/>
                <w:sz w:val="24"/>
                <w:szCs w:val="24"/>
              </w:rPr>
              <w:t>Марк Аврелий</w:t>
            </w:r>
          </w:p>
        </w:tc>
      </w:tr>
    </w:tbl>
    <w:p w:rsidR="008B3AD3" w:rsidRPr="00067EFA" w:rsidRDefault="008B3AD3" w:rsidP="00DD5267">
      <w:pPr>
        <w:shd w:val="clear" w:color="auto" w:fill="FFFFFF"/>
        <w:spacing w:after="12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Ц</w:t>
      </w:r>
      <w:r w:rsidRPr="00067EFA">
        <w:rPr>
          <w:rFonts w:ascii="Times New Roman" w:hAnsi="Times New Roman"/>
          <w:b/>
          <w:bCs/>
          <w:sz w:val="24"/>
          <w:szCs w:val="24"/>
        </w:rPr>
        <w:t>ели:</w:t>
      </w:r>
    </w:p>
    <w:p w:rsidR="008B3AD3" w:rsidRPr="00067EFA" w:rsidRDefault="008B3AD3" w:rsidP="00DD526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  <w:sz w:val="24"/>
          <w:szCs w:val="24"/>
        </w:rPr>
      </w:pPr>
      <w:r w:rsidRPr="00067EFA">
        <w:rPr>
          <w:rFonts w:ascii="Times New Roman" w:hAnsi="Times New Roman"/>
          <w:sz w:val="24"/>
          <w:szCs w:val="24"/>
        </w:rPr>
        <w:t>Познакомить учащихся с понятием “толерантность”, его происхождением, значением и актуальностью его формирования как нравственного качества, с основными чертами толерантной и интолерантной личности.</w:t>
      </w:r>
    </w:p>
    <w:p w:rsidR="008B3AD3" w:rsidRPr="00067EFA" w:rsidRDefault="008B3AD3" w:rsidP="00DD526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  <w:sz w:val="24"/>
          <w:szCs w:val="24"/>
        </w:rPr>
      </w:pPr>
      <w:r w:rsidRPr="00067EFA">
        <w:rPr>
          <w:rFonts w:ascii="Times New Roman" w:hAnsi="Times New Roman"/>
          <w:sz w:val="24"/>
          <w:szCs w:val="24"/>
        </w:rPr>
        <w:t>Дать возможность участникам занятия оценить степень своей толерантности.</w:t>
      </w:r>
    </w:p>
    <w:p w:rsidR="008B3AD3" w:rsidRPr="00067EFA" w:rsidRDefault="008B3AD3" w:rsidP="00DD526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  <w:sz w:val="24"/>
          <w:szCs w:val="24"/>
        </w:rPr>
      </w:pPr>
      <w:r w:rsidRPr="00067EFA">
        <w:rPr>
          <w:rFonts w:ascii="Times New Roman" w:hAnsi="Times New Roman"/>
          <w:sz w:val="24"/>
          <w:szCs w:val="24"/>
        </w:rPr>
        <w:t>Продолжать развивать способности детей адекватно и полно познавать себя и других людей.</w:t>
      </w:r>
    </w:p>
    <w:p w:rsidR="008B3AD3" w:rsidRPr="00067EFA" w:rsidRDefault="008B3AD3" w:rsidP="00DD5267">
      <w:pPr>
        <w:shd w:val="clear" w:color="auto" w:fill="FFFFFF"/>
        <w:spacing w:after="120" w:line="240" w:lineRule="atLeast"/>
        <w:rPr>
          <w:rFonts w:ascii="Times New Roman" w:hAnsi="Times New Roman"/>
          <w:sz w:val="24"/>
          <w:szCs w:val="24"/>
        </w:rPr>
      </w:pPr>
      <w:r w:rsidRPr="00067EFA">
        <w:rPr>
          <w:rFonts w:ascii="Times New Roman" w:hAnsi="Times New Roman"/>
          <w:b/>
          <w:bCs/>
          <w:sz w:val="24"/>
          <w:szCs w:val="24"/>
        </w:rPr>
        <w:t>Задачи:</w:t>
      </w:r>
    </w:p>
    <w:p w:rsidR="008B3AD3" w:rsidRPr="00067EFA" w:rsidRDefault="008B3AD3" w:rsidP="00DD52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  <w:sz w:val="24"/>
          <w:szCs w:val="24"/>
        </w:rPr>
      </w:pPr>
      <w:r w:rsidRPr="00067EFA">
        <w:rPr>
          <w:rFonts w:ascii="Times New Roman" w:hAnsi="Times New Roman"/>
          <w:sz w:val="24"/>
          <w:szCs w:val="24"/>
        </w:rPr>
        <w:t>Предложить учащимся модель конструктивного общения с людьми, которые объективно или субъективно воспринимаются как “чужие”.</w:t>
      </w:r>
    </w:p>
    <w:p w:rsidR="008B3AD3" w:rsidRPr="00067EFA" w:rsidRDefault="008B3AD3" w:rsidP="00DD52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  <w:sz w:val="24"/>
          <w:szCs w:val="24"/>
        </w:rPr>
      </w:pPr>
      <w:r w:rsidRPr="00067EFA">
        <w:rPr>
          <w:rFonts w:ascii="Times New Roman" w:hAnsi="Times New Roman"/>
          <w:sz w:val="24"/>
          <w:szCs w:val="24"/>
        </w:rPr>
        <w:t>Дать учащимся возможность оценить степень развития своей толерантности, внимания, памяти, творческого мышления.</w:t>
      </w:r>
    </w:p>
    <w:p w:rsidR="008B3AD3" w:rsidRPr="00067EFA" w:rsidRDefault="008B3AD3" w:rsidP="00DD52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  <w:sz w:val="24"/>
          <w:szCs w:val="24"/>
        </w:rPr>
      </w:pPr>
      <w:r w:rsidRPr="00067EFA">
        <w:rPr>
          <w:rFonts w:ascii="Times New Roman" w:hAnsi="Times New Roman"/>
          <w:sz w:val="24"/>
          <w:szCs w:val="24"/>
        </w:rPr>
        <w:t>Продолжать воспитывать чувства коллективизма, сплочённости; способствовать развитию уважительного отношения между учащимися.</w:t>
      </w:r>
    </w:p>
    <w:p w:rsidR="008B3AD3" w:rsidRPr="00067EFA" w:rsidRDefault="008B3AD3" w:rsidP="00DD5267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067EFA">
        <w:rPr>
          <w:rFonts w:ascii="Times New Roman" w:hAnsi="Times New Roman"/>
          <w:b/>
          <w:bCs/>
          <w:sz w:val="24"/>
          <w:szCs w:val="24"/>
        </w:rPr>
        <w:t>Ход занятия</w:t>
      </w:r>
    </w:p>
    <w:p w:rsidR="008B3AD3" w:rsidRPr="00067EFA" w:rsidRDefault="008B3AD3" w:rsidP="00DD5267">
      <w:pPr>
        <w:shd w:val="clear" w:color="auto" w:fill="FFFFFF"/>
        <w:spacing w:after="120" w:line="240" w:lineRule="atLeast"/>
        <w:rPr>
          <w:rFonts w:ascii="Times New Roman" w:hAnsi="Times New Roman"/>
          <w:sz w:val="24"/>
          <w:szCs w:val="24"/>
        </w:rPr>
      </w:pPr>
      <w:r w:rsidRPr="00067EFA">
        <w:rPr>
          <w:rFonts w:ascii="Times New Roman" w:hAnsi="Times New Roman"/>
          <w:b/>
          <w:bCs/>
          <w:sz w:val="24"/>
          <w:szCs w:val="24"/>
        </w:rPr>
        <w:t>Ученик:</w:t>
      </w:r>
    </w:p>
    <w:p w:rsidR="008B3AD3" w:rsidRPr="00067EFA" w:rsidRDefault="008B3AD3" w:rsidP="00DD5267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4"/>
          <w:szCs w:val="24"/>
        </w:rPr>
      </w:pPr>
      <w:r w:rsidRPr="00067EFA">
        <w:rPr>
          <w:rFonts w:ascii="Times New Roman" w:hAnsi="Times New Roman"/>
          <w:sz w:val="24"/>
          <w:szCs w:val="24"/>
        </w:rPr>
        <w:t>Иная птица людям доверяет,</w:t>
      </w:r>
      <w:r w:rsidRPr="00067EFA">
        <w:rPr>
          <w:rFonts w:ascii="Times New Roman" w:hAnsi="Times New Roman"/>
          <w:sz w:val="24"/>
          <w:szCs w:val="24"/>
        </w:rPr>
        <w:br/>
        <w:t>И ласточка для птенчиков своих</w:t>
      </w:r>
      <w:r w:rsidRPr="00067EFA">
        <w:rPr>
          <w:rFonts w:ascii="Times New Roman" w:hAnsi="Times New Roman"/>
          <w:sz w:val="24"/>
          <w:szCs w:val="24"/>
        </w:rPr>
        <w:br/>
      </w:r>
      <w:r w:rsidRPr="00067EFA">
        <w:rPr>
          <w:rFonts w:ascii="Times New Roman" w:hAnsi="Times New Roman"/>
          <w:color w:val="333333"/>
          <w:sz w:val="24"/>
          <w:szCs w:val="24"/>
        </w:rPr>
        <w:t>Вблизи жилья людей гнездо свивает</w:t>
      </w:r>
      <w:r w:rsidRPr="00067EFA">
        <w:rPr>
          <w:rFonts w:ascii="Times New Roman" w:hAnsi="Times New Roman"/>
          <w:color w:val="333333"/>
          <w:sz w:val="24"/>
          <w:szCs w:val="24"/>
        </w:rPr>
        <w:br/>
        <w:t>И, веря людям, не боится их.</w:t>
      </w:r>
      <w:r w:rsidRPr="00067EFA">
        <w:rPr>
          <w:rFonts w:ascii="Times New Roman" w:hAnsi="Times New Roman"/>
          <w:color w:val="333333"/>
          <w:sz w:val="24"/>
          <w:szCs w:val="24"/>
        </w:rPr>
        <w:br/>
        <w:t>Спасибо ласточкам, что с нами дружат. </w:t>
      </w:r>
      <w:r w:rsidRPr="00067EFA">
        <w:rPr>
          <w:rFonts w:ascii="Times New Roman" w:hAnsi="Times New Roman"/>
          <w:color w:val="333333"/>
          <w:sz w:val="24"/>
          <w:szCs w:val="24"/>
        </w:rPr>
        <w:br/>
        <w:t>И к людям обращаюсь я сейчас</w:t>
      </w:r>
      <w:r w:rsidRPr="00067EFA">
        <w:rPr>
          <w:rFonts w:ascii="Times New Roman" w:hAnsi="Times New Roman"/>
          <w:color w:val="333333"/>
          <w:sz w:val="24"/>
          <w:szCs w:val="24"/>
        </w:rPr>
        <w:br/>
        <w:t>И говорю: старайтесь быть не хуже</w:t>
      </w:r>
      <w:r w:rsidRPr="00067EFA">
        <w:rPr>
          <w:rFonts w:ascii="Times New Roman" w:hAnsi="Times New Roman"/>
          <w:color w:val="333333"/>
          <w:sz w:val="24"/>
          <w:szCs w:val="24"/>
        </w:rPr>
        <w:br/>
        <w:t>Того, что птицы думают о нас.</w:t>
      </w:r>
      <w:r w:rsidRPr="00067EFA">
        <w:rPr>
          <w:rFonts w:ascii="Times New Roman" w:hAnsi="Times New Roman"/>
          <w:color w:val="333333"/>
          <w:sz w:val="24"/>
          <w:szCs w:val="24"/>
        </w:rPr>
        <w:br/>
      </w:r>
      <w:r w:rsidRPr="00067EFA">
        <w:rPr>
          <w:rFonts w:ascii="Times New Roman" w:hAnsi="Times New Roman"/>
          <w:b/>
          <w:bCs/>
          <w:color w:val="333333"/>
          <w:sz w:val="24"/>
          <w:szCs w:val="24"/>
        </w:rPr>
        <w:t>Вступительное слово учителя.</w:t>
      </w:r>
    </w:p>
    <w:p w:rsidR="008B3AD3" w:rsidRPr="00067EFA" w:rsidRDefault="008B3AD3" w:rsidP="00DD5267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4"/>
          <w:szCs w:val="24"/>
        </w:rPr>
      </w:pPr>
      <w:r w:rsidRPr="00067EFA">
        <w:rPr>
          <w:rFonts w:ascii="Times New Roman" w:hAnsi="Times New Roman"/>
          <w:color w:val="333333"/>
          <w:sz w:val="24"/>
          <w:szCs w:val="24"/>
        </w:rPr>
        <w:t>– Здравствуйте, ребята. Сегодняшнюю встречу мы начали со стихотворения Ломиа, абхазского поэта. Как вы думаете, в чем идея этого стиха? На сегодняшнем занятии мы с вами будем говорить </w:t>
      </w:r>
      <w:r w:rsidRPr="00067EFA">
        <w:rPr>
          <w:rFonts w:ascii="Times New Roman" w:hAnsi="Times New Roman"/>
          <w:b/>
          <w:bCs/>
          <w:color w:val="333333"/>
          <w:sz w:val="24"/>
          <w:szCs w:val="24"/>
        </w:rPr>
        <w:t>о толерантности.</w:t>
      </w:r>
      <w:r w:rsidRPr="00067EFA">
        <w:rPr>
          <w:rFonts w:ascii="Times New Roman" w:hAnsi="Times New Roman"/>
          <w:color w:val="333333"/>
          <w:sz w:val="24"/>
          <w:szCs w:val="24"/>
        </w:rPr>
        <w:t> В жизни человек общается с представителями различных национальностей, культур, миров, конфессий, социальных слоёв, поэтому важно научиться уважать культурные ценности как своего народа, так и представителей другой культуры, религии, научиться находить точки соприкосновения. Толерантность как качество личности считается необходимым для успешной адаптации к новым неожиданным условиям.</w:t>
      </w:r>
    </w:p>
    <w:p w:rsidR="008B3AD3" w:rsidRPr="00067EFA" w:rsidRDefault="008B3AD3" w:rsidP="00DD5267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4"/>
          <w:szCs w:val="24"/>
        </w:rPr>
      </w:pPr>
      <w:r w:rsidRPr="00067EFA">
        <w:rPr>
          <w:rFonts w:ascii="Times New Roman" w:hAnsi="Times New Roman"/>
          <w:color w:val="333333"/>
          <w:sz w:val="24"/>
          <w:szCs w:val="24"/>
        </w:rPr>
        <w:t>Что означает слово толерантность? Как это слово определяется на разных языках земного шара?</w:t>
      </w:r>
    </w:p>
    <w:p w:rsidR="008B3AD3" w:rsidRPr="00067EFA" w:rsidRDefault="008B3AD3" w:rsidP="00DD5267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4"/>
          <w:szCs w:val="24"/>
        </w:rPr>
      </w:pPr>
      <w:r w:rsidRPr="00067EFA">
        <w:rPr>
          <w:rFonts w:ascii="Times New Roman" w:hAnsi="Times New Roman"/>
          <w:color w:val="333333"/>
          <w:sz w:val="24"/>
          <w:szCs w:val="24"/>
        </w:rPr>
        <w:t>Определение слова толерантность на разных языках земного шара звучит по-разному:</w:t>
      </w:r>
    </w:p>
    <w:p w:rsidR="008B3AD3" w:rsidRPr="00067EFA" w:rsidRDefault="008B3AD3" w:rsidP="00DD5267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4"/>
          <w:szCs w:val="24"/>
        </w:rPr>
      </w:pPr>
      <w:r w:rsidRPr="00067EFA">
        <w:rPr>
          <w:rFonts w:ascii="Times New Roman" w:hAnsi="Times New Roman"/>
          <w:color w:val="333333"/>
          <w:sz w:val="24"/>
          <w:szCs w:val="24"/>
          <w:u w:val="single"/>
        </w:rPr>
        <w:t>tolerance (англ.)</w:t>
      </w:r>
      <w:r w:rsidRPr="00067EFA">
        <w:rPr>
          <w:rFonts w:ascii="Times New Roman" w:hAnsi="Times New Roman"/>
          <w:color w:val="333333"/>
          <w:sz w:val="24"/>
          <w:szCs w:val="24"/>
        </w:rPr>
        <w:t> – готовность быть терпимым, снисходительным;</w:t>
      </w:r>
    </w:p>
    <w:p w:rsidR="008B3AD3" w:rsidRPr="00067EFA" w:rsidRDefault="008B3AD3" w:rsidP="00DD5267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4"/>
          <w:szCs w:val="24"/>
        </w:rPr>
      </w:pPr>
      <w:r w:rsidRPr="00067EFA">
        <w:rPr>
          <w:rFonts w:ascii="Times New Roman" w:hAnsi="Times New Roman"/>
          <w:color w:val="333333"/>
          <w:sz w:val="24"/>
          <w:szCs w:val="24"/>
          <w:u w:val="single"/>
        </w:rPr>
        <w:t>to tolerate (англ.)</w:t>
      </w:r>
      <w:r w:rsidRPr="00067EFA">
        <w:rPr>
          <w:rFonts w:ascii="Times New Roman" w:hAnsi="Times New Roman"/>
          <w:color w:val="333333"/>
          <w:sz w:val="24"/>
          <w:szCs w:val="24"/>
        </w:rPr>
        <w:t> – быть терпимым, позволять существование различных мнений без их дискриминации;</w:t>
      </w:r>
    </w:p>
    <w:p w:rsidR="008B3AD3" w:rsidRPr="00067EFA" w:rsidRDefault="008B3AD3" w:rsidP="00DD5267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4"/>
          <w:szCs w:val="24"/>
        </w:rPr>
      </w:pPr>
      <w:r w:rsidRPr="00067EFA">
        <w:rPr>
          <w:rFonts w:ascii="Times New Roman" w:hAnsi="Times New Roman"/>
          <w:color w:val="333333"/>
          <w:sz w:val="24"/>
          <w:szCs w:val="24"/>
          <w:u w:val="single"/>
        </w:rPr>
        <w:t>tolerenz (немец.)</w:t>
      </w:r>
      <w:r w:rsidRPr="00067EFA">
        <w:rPr>
          <w:rFonts w:ascii="Times New Roman" w:hAnsi="Times New Roman"/>
          <w:color w:val="333333"/>
          <w:sz w:val="24"/>
          <w:szCs w:val="24"/>
        </w:rPr>
        <w:t> – терпимость к чужим мнениям, верованиям, поведению;</w:t>
      </w:r>
    </w:p>
    <w:p w:rsidR="008B3AD3" w:rsidRPr="00067EFA" w:rsidRDefault="008B3AD3" w:rsidP="00DD5267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4"/>
          <w:szCs w:val="24"/>
        </w:rPr>
      </w:pPr>
      <w:r w:rsidRPr="00067EFA">
        <w:rPr>
          <w:rFonts w:ascii="Times New Roman" w:hAnsi="Times New Roman"/>
          <w:color w:val="333333"/>
          <w:sz w:val="24"/>
          <w:szCs w:val="24"/>
          <w:u w:val="single"/>
        </w:rPr>
        <w:t>tolerance (франц.)</w:t>
      </w:r>
      <w:r w:rsidRPr="00067EFA">
        <w:rPr>
          <w:rFonts w:ascii="Times New Roman" w:hAnsi="Times New Roman"/>
          <w:color w:val="333333"/>
          <w:sz w:val="24"/>
          <w:szCs w:val="24"/>
        </w:rPr>
        <w:t> – убежденность в том, что другие могут думать и действовать в манере, отличной от нашей собственной;</w:t>
      </w:r>
    </w:p>
    <w:p w:rsidR="008B3AD3" w:rsidRPr="00067EFA" w:rsidRDefault="008B3AD3" w:rsidP="00DD5267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4"/>
          <w:szCs w:val="24"/>
        </w:rPr>
      </w:pPr>
      <w:r w:rsidRPr="00067EFA">
        <w:rPr>
          <w:rFonts w:ascii="Times New Roman" w:hAnsi="Times New Roman"/>
          <w:color w:val="333333"/>
          <w:sz w:val="24"/>
          <w:szCs w:val="24"/>
          <w:u w:val="single"/>
        </w:rPr>
        <w:t>tolerencia (испан.)</w:t>
      </w:r>
      <w:r w:rsidRPr="00067EFA">
        <w:rPr>
          <w:rFonts w:ascii="Times New Roman" w:hAnsi="Times New Roman"/>
          <w:color w:val="333333"/>
          <w:sz w:val="24"/>
          <w:szCs w:val="24"/>
        </w:rPr>
        <w:t> – способность принимать идеи или мнения, отличные от собственных;</w:t>
      </w:r>
    </w:p>
    <w:p w:rsidR="008B3AD3" w:rsidRPr="00067EFA" w:rsidRDefault="008B3AD3" w:rsidP="00DD5267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4"/>
          <w:szCs w:val="24"/>
        </w:rPr>
      </w:pPr>
      <w:r w:rsidRPr="00067EFA">
        <w:rPr>
          <w:rFonts w:ascii="Times New Roman" w:hAnsi="Times New Roman"/>
          <w:color w:val="333333"/>
          <w:sz w:val="24"/>
          <w:szCs w:val="24"/>
          <w:u w:val="single"/>
        </w:rPr>
        <w:t>kuan rong (китайск.)</w:t>
      </w:r>
      <w:r w:rsidRPr="00067EFA">
        <w:rPr>
          <w:rFonts w:ascii="Times New Roman" w:hAnsi="Times New Roman"/>
          <w:color w:val="333333"/>
          <w:sz w:val="24"/>
          <w:szCs w:val="24"/>
        </w:rPr>
        <w:t> – принимать других такими, какие они есть, и быть великодушными по отношению к другим;</w:t>
      </w:r>
    </w:p>
    <w:p w:rsidR="008B3AD3" w:rsidRPr="00067EFA" w:rsidRDefault="008B3AD3" w:rsidP="00DD5267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4"/>
          <w:szCs w:val="24"/>
        </w:rPr>
      </w:pPr>
      <w:r w:rsidRPr="00067EFA">
        <w:rPr>
          <w:rFonts w:ascii="Times New Roman" w:hAnsi="Times New Roman"/>
          <w:color w:val="333333"/>
          <w:sz w:val="24"/>
          <w:szCs w:val="24"/>
          <w:u w:val="single"/>
        </w:rPr>
        <w:t>tasamul? (араб.)</w:t>
      </w:r>
      <w:r w:rsidRPr="00067EFA">
        <w:rPr>
          <w:rFonts w:ascii="Times New Roman" w:hAnsi="Times New Roman"/>
          <w:color w:val="333333"/>
          <w:sz w:val="24"/>
          <w:szCs w:val="24"/>
        </w:rPr>
        <w:t> – снисхождение, милосердие, всепрощение, умение принимать других такими, какие они есть, и прощать;</w:t>
      </w:r>
    </w:p>
    <w:p w:rsidR="008B3AD3" w:rsidRPr="00067EFA" w:rsidRDefault="008B3AD3" w:rsidP="00DD5267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4"/>
          <w:szCs w:val="24"/>
        </w:rPr>
      </w:pPr>
      <w:r w:rsidRPr="00067EFA">
        <w:rPr>
          <w:rFonts w:ascii="Times New Roman" w:hAnsi="Times New Roman"/>
          <w:color w:val="333333"/>
          <w:sz w:val="24"/>
          <w:szCs w:val="24"/>
          <w:u w:val="single"/>
        </w:rPr>
        <w:t>толерантность, терпимость (рус.)</w:t>
      </w:r>
      <w:r w:rsidRPr="00067EFA">
        <w:rPr>
          <w:rFonts w:ascii="Times New Roman" w:hAnsi="Times New Roman"/>
          <w:color w:val="333333"/>
          <w:sz w:val="24"/>
          <w:szCs w:val="24"/>
        </w:rPr>
        <w:t> – умение терпеть (выдерживать, выносить, мириться с чем-либо), принимать/признавать существование кого-либо, примирять, приводить в соответствие с самим собой по отношению к кому-либо/чему-либо, быть снисходительным к чему-либо/кому-либо.</w:t>
      </w:r>
    </w:p>
    <w:p w:rsidR="008B3AD3" w:rsidRPr="00067EFA" w:rsidRDefault="008B3AD3" w:rsidP="00DD5267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4"/>
          <w:szCs w:val="24"/>
        </w:rPr>
      </w:pPr>
      <w:r w:rsidRPr="00067EFA">
        <w:rPr>
          <w:rFonts w:ascii="Times New Roman" w:hAnsi="Times New Roman"/>
          <w:color w:val="333333"/>
          <w:sz w:val="24"/>
          <w:szCs w:val="24"/>
        </w:rPr>
        <w:t>Какое из определений вам импонирует более всего? (</w:t>
      </w:r>
      <w:r w:rsidRPr="00067EFA">
        <w:rPr>
          <w:rFonts w:ascii="Times New Roman" w:hAnsi="Times New Roman"/>
          <w:i/>
          <w:iCs/>
          <w:color w:val="333333"/>
          <w:sz w:val="24"/>
          <w:szCs w:val="24"/>
        </w:rPr>
        <w:t>Ответы</w:t>
      </w:r>
      <w:r w:rsidRPr="00067EFA">
        <w:rPr>
          <w:rFonts w:ascii="Times New Roman" w:hAnsi="Times New Roman"/>
          <w:color w:val="333333"/>
          <w:sz w:val="24"/>
          <w:szCs w:val="24"/>
        </w:rPr>
        <w:t>).</w:t>
      </w:r>
    </w:p>
    <w:p w:rsidR="008B3AD3" w:rsidRPr="00067EFA" w:rsidRDefault="008B3AD3" w:rsidP="00DD5267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4"/>
          <w:szCs w:val="24"/>
        </w:rPr>
      </w:pPr>
      <w:r w:rsidRPr="00067EFA">
        <w:rPr>
          <w:rFonts w:ascii="Times New Roman" w:hAnsi="Times New Roman"/>
          <w:color w:val="333333"/>
          <w:sz w:val="24"/>
          <w:szCs w:val="24"/>
        </w:rPr>
        <w:t>Почему, на ваш взгляд, в разных странах определения различны? (</w:t>
      </w:r>
      <w:r w:rsidRPr="00067EFA">
        <w:rPr>
          <w:rFonts w:ascii="Times New Roman" w:hAnsi="Times New Roman"/>
          <w:i/>
          <w:iCs/>
          <w:color w:val="333333"/>
          <w:sz w:val="24"/>
          <w:szCs w:val="24"/>
        </w:rPr>
        <w:t>Ответы</w:t>
      </w:r>
      <w:r w:rsidRPr="00067EFA">
        <w:rPr>
          <w:rFonts w:ascii="Times New Roman" w:hAnsi="Times New Roman"/>
          <w:color w:val="333333"/>
          <w:sz w:val="24"/>
          <w:szCs w:val="24"/>
        </w:rPr>
        <w:t>).</w:t>
      </w:r>
    </w:p>
    <w:p w:rsidR="008B3AD3" w:rsidRPr="00067EFA" w:rsidRDefault="008B3AD3" w:rsidP="00DD5267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4"/>
          <w:szCs w:val="24"/>
        </w:rPr>
      </w:pPr>
      <w:r w:rsidRPr="00067EFA">
        <w:rPr>
          <w:rFonts w:ascii="Times New Roman" w:hAnsi="Times New Roman"/>
          <w:color w:val="333333"/>
          <w:sz w:val="24"/>
          <w:szCs w:val="24"/>
        </w:rPr>
        <w:t>А что же объединяет эти определения? (</w:t>
      </w:r>
      <w:r w:rsidRPr="00067EFA">
        <w:rPr>
          <w:rFonts w:ascii="Times New Roman" w:hAnsi="Times New Roman"/>
          <w:i/>
          <w:iCs/>
          <w:color w:val="333333"/>
          <w:sz w:val="24"/>
          <w:szCs w:val="24"/>
        </w:rPr>
        <w:t>Ответы</w:t>
      </w:r>
      <w:r w:rsidRPr="00067EFA">
        <w:rPr>
          <w:rFonts w:ascii="Times New Roman" w:hAnsi="Times New Roman"/>
          <w:color w:val="333333"/>
          <w:sz w:val="24"/>
          <w:szCs w:val="24"/>
        </w:rPr>
        <w:t>).</w:t>
      </w:r>
    </w:p>
    <w:p w:rsidR="008B3AD3" w:rsidRPr="00067EFA" w:rsidRDefault="008B3AD3" w:rsidP="00DD5267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4"/>
          <w:szCs w:val="24"/>
        </w:rPr>
      </w:pPr>
      <w:r w:rsidRPr="00067EFA">
        <w:rPr>
          <w:rFonts w:ascii="Times New Roman" w:hAnsi="Times New Roman"/>
          <w:color w:val="333333"/>
          <w:sz w:val="24"/>
          <w:szCs w:val="24"/>
        </w:rPr>
        <w:t>Почему так актуальна толерантность в настоящее время? (</w:t>
      </w:r>
      <w:r w:rsidRPr="00067EFA">
        <w:rPr>
          <w:rFonts w:ascii="Times New Roman" w:hAnsi="Times New Roman"/>
          <w:i/>
          <w:iCs/>
          <w:color w:val="333333"/>
          <w:sz w:val="24"/>
          <w:szCs w:val="24"/>
        </w:rPr>
        <w:t>Ответы</w:t>
      </w:r>
      <w:r w:rsidRPr="00067EFA">
        <w:rPr>
          <w:rFonts w:ascii="Times New Roman" w:hAnsi="Times New Roman"/>
          <w:color w:val="333333"/>
          <w:sz w:val="24"/>
          <w:szCs w:val="24"/>
        </w:rPr>
        <w:t>).</w:t>
      </w:r>
    </w:p>
    <w:p w:rsidR="008B3AD3" w:rsidRPr="00067EFA" w:rsidRDefault="008B3AD3" w:rsidP="00DD5267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4"/>
          <w:szCs w:val="24"/>
        </w:rPr>
      </w:pPr>
      <w:r w:rsidRPr="00067EFA">
        <w:rPr>
          <w:rFonts w:ascii="Times New Roman" w:hAnsi="Times New Roman"/>
          <w:color w:val="333333"/>
          <w:sz w:val="24"/>
          <w:szCs w:val="24"/>
        </w:rPr>
        <w:t>– Действительно, с точки зрения происхождения, понятие “толерантность” образовано от латинского глагола “tolerare”, что означает дословно </w:t>
      </w:r>
      <w:r w:rsidRPr="00067EFA">
        <w:rPr>
          <w:rFonts w:ascii="Times New Roman" w:hAnsi="Times New Roman"/>
          <w:b/>
          <w:bCs/>
          <w:color w:val="333333"/>
          <w:sz w:val="24"/>
          <w:szCs w:val="24"/>
        </w:rPr>
        <w:t>“переносить” – это, прежде всего, терпимость,</w:t>
      </w:r>
      <w:r w:rsidRPr="00067EFA">
        <w:rPr>
          <w:rFonts w:ascii="Times New Roman" w:hAnsi="Times New Roman"/>
          <w:color w:val="333333"/>
          <w:sz w:val="24"/>
          <w:szCs w:val="24"/>
        </w:rPr>
        <w:t> </w:t>
      </w:r>
      <w:r w:rsidRPr="00067EFA">
        <w:rPr>
          <w:rFonts w:ascii="Times New Roman" w:hAnsi="Times New Roman"/>
          <w:b/>
          <w:bCs/>
          <w:color w:val="333333"/>
          <w:sz w:val="24"/>
          <w:szCs w:val="24"/>
        </w:rPr>
        <w:t>признание и принятие достоинств и недостатков других людей</w:t>
      </w:r>
      <w:r w:rsidRPr="00067EFA">
        <w:rPr>
          <w:rFonts w:ascii="Times New Roman" w:hAnsi="Times New Roman"/>
          <w:color w:val="333333"/>
          <w:sz w:val="24"/>
          <w:szCs w:val="24"/>
        </w:rPr>
        <w:t>, а значит, показатель </w:t>
      </w:r>
      <w:r w:rsidRPr="00067EFA">
        <w:rPr>
          <w:rFonts w:ascii="Times New Roman" w:hAnsi="Times New Roman"/>
          <w:b/>
          <w:bCs/>
          <w:color w:val="333333"/>
          <w:sz w:val="24"/>
          <w:szCs w:val="24"/>
        </w:rPr>
        <w:t>достаточно высокого духовного, интеллектуального и морального развития человеческой личности</w:t>
      </w:r>
      <w:r w:rsidRPr="00067EFA">
        <w:rPr>
          <w:rFonts w:ascii="Times New Roman" w:hAnsi="Times New Roman"/>
          <w:color w:val="333333"/>
          <w:sz w:val="24"/>
          <w:szCs w:val="24"/>
        </w:rPr>
        <w:t>.</w:t>
      </w:r>
    </w:p>
    <w:p w:rsidR="008B3AD3" w:rsidRPr="00067EFA" w:rsidRDefault="008B3AD3" w:rsidP="00DD5267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4"/>
          <w:szCs w:val="24"/>
        </w:rPr>
      </w:pPr>
      <w:r w:rsidRPr="00067EFA">
        <w:rPr>
          <w:rFonts w:ascii="Times New Roman" w:hAnsi="Times New Roman"/>
          <w:color w:val="333333"/>
          <w:sz w:val="24"/>
          <w:szCs w:val="24"/>
          <w:u w:val="single"/>
        </w:rPr>
        <w:t>Вывод: </w:t>
      </w:r>
      <w:r w:rsidRPr="00067EFA">
        <w:rPr>
          <w:rFonts w:ascii="Times New Roman" w:hAnsi="Times New Roman"/>
          <w:color w:val="333333"/>
          <w:sz w:val="24"/>
          <w:szCs w:val="24"/>
        </w:rPr>
        <w:t>Значит, наш современник – личность, принимающая и понимающая и себя и других.</w:t>
      </w:r>
    </w:p>
    <w:p w:rsidR="008B3AD3" w:rsidRPr="00067EFA" w:rsidRDefault="008B3AD3" w:rsidP="0093750B">
      <w:pPr>
        <w:shd w:val="clear" w:color="auto" w:fill="FFFFFF"/>
        <w:spacing w:before="100" w:beforeAutospacing="1" w:after="100" w:afterAutospacing="1" w:line="240" w:lineRule="atLeast"/>
        <w:ind w:left="360"/>
        <w:rPr>
          <w:rFonts w:ascii="Times New Roman" w:hAnsi="Times New Roman"/>
          <w:color w:val="333333"/>
          <w:sz w:val="24"/>
          <w:szCs w:val="24"/>
        </w:rPr>
      </w:pPr>
      <w:r w:rsidRPr="00067EFA">
        <w:rPr>
          <w:rFonts w:ascii="Times New Roman" w:hAnsi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К</w:t>
      </w:r>
      <w:r w:rsidRPr="00067EFA">
        <w:rPr>
          <w:rFonts w:ascii="Times New Roman" w:hAnsi="Times New Roman"/>
          <w:color w:val="333333"/>
          <w:sz w:val="24"/>
          <w:szCs w:val="24"/>
        </w:rPr>
        <w:t>акие качества личности выдают интолерантного человека? (</w:t>
      </w:r>
      <w:r w:rsidRPr="00067EFA">
        <w:rPr>
          <w:rFonts w:ascii="Times New Roman" w:hAnsi="Times New Roman"/>
          <w:i/>
          <w:iCs/>
          <w:color w:val="333333"/>
          <w:sz w:val="24"/>
          <w:szCs w:val="24"/>
        </w:rPr>
        <w:t>Непонимание, игнорирование, эгоизм, нетерпимость, выражение пренебрежения, раздражительность, равнодушие, эгоизм, цинизм, немотивированная агрессивность</w:t>
      </w:r>
      <w:r w:rsidRPr="00067EFA">
        <w:rPr>
          <w:rFonts w:ascii="Times New Roman" w:hAnsi="Times New Roman"/>
          <w:color w:val="333333"/>
          <w:sz w:val="24"/>
          <w:szCs w:val="24"/>
        </w:rPr>
        <w:t>.)</w:t>
      </w:r>
    </w:p>
    <w:p w:rsidR="008B3AD3" w:rsidRPr="00067EFA" w:rsidRDefault="008B3AD3" w:rsidP="00DD5267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4"/>
          <w:szCs w:val="24"/>
        </w:rPr>
      </w:pPr>
      <w:r w:rsidRPr="00067EFA">
        <w:rPr>
          <w:rFonts w:ascii="Times New Roman" w:hAnsi="Times New Roman"/>
          <w:color w:val="333333"/>
          <w:sz w:val="24"/>
          <w:szCs w:val="24"/>
          <w:u w:val="single"/>
        </w:rPr>
        <w:t>Вывод:</w:t>
      </w:r>
      <w:r w:rsidRPr="00067EFA">
        <w:rPr>
          <w:rFonts w:ascii="Times New Roman" w:hAnsi="Times New Roman"/>
          <w:color w:val="333333"/>
          <w:sz w:val="24"/>
          <w:szCs w:val="24"/>
        </w:rPr>
        <w:t> Так какими же качествами может обладать </w:t>
      </w:r>
      <w:r w:rsidRPr="00067EFA">
        <w:rPr>
          <w:rFonts w:ascii="Times New Roman" w:hAnsi="Times New Roman"/>
          <w:b/>
          <w:bCs/>
          <w:color w:val="333333"/>
          <w:sz w:val="24"/>
          <w:szCs w:val="24"/>
        </w:rPr>
        <w:t>сильный человек, личность</w:t>
      </w:r>
      <w:r w:rsidRPr="00067EFA">
        <w:rPr>
          <w:rFonts w:ascii="Times New Roman" w:hAnsi="Times New Roman"/>
          <w:color w:val="333333"/>
          <w:sz w:val="24"/>
          <w:szCs w:val="24"/>
        </w:rPr>
        <w:t>? (Толерантными).</w:t>
      </w:r>
    </w:p>
    <w:p w:rsidR="008B3AD3" w:rsidRPr="00436739" w:rsidRDefault="008B3AD3" w:rsidP="00DD5267">
      <w:pPr>
        <w:spacing w:after="120" w:line="240" w:lineRule="atLeast"/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</w:pPr>
      <w:r w:rsidRPr="00067EFA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Толерантность – это уважение, принятие и правильное понимание богатого многообразия культур нашего мира, форм самовыражения и способов проявления человеческой индивидуальности.</w:t>
      </w:r>
    </w:p>
    <w:p w:rsidR="008B3AD3" w:rsidRPr="00436739" w:rsidRDefault="008B3AD3" w:rsidP="00DD5267">
      <w:pPr>
        <w:spacing w:after="120" w:line="240" w:lineRule="atLeast"/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8B3AD3" w:rsidRPr="00436739" w:rsidRDefault="008B3AD3" w:rsidP="00DD5267">
      <w:pPr>
        <w:spacing w:after="120" w:line="240" w:lineRule="atLeast"/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8B3AD3" w:rsidRPr="00436739" w:rsidRDefault="008B3AD3" w:rsidP="00DD5267">
      <w:pPr>
        <w:spacing w:after="120" w:line="240" w:lineRule="atLeast"/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8B3AD3" w:rsidRDefault="008B3AD3" w:rsidP="00D85FBB">
      <w:pPr>
        <w:spacing w:after="120" w:line="240" w:lineRule="atLeast"/>
        <w:jc w:val="center"/>
        <w:rPr>
          <w:rFonts w:ascii="Times New Roman" w:hAnsi="Times New Roman"/>
          <w:b/>
          <w:bCs/>
          <w:color w:val="333333"/>
          <w:sz w:val="40"/>
          <w:szCs w:val="40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40"/>
          <w:szCs w:val="40"/>
          <w:shd w:val="clear" w:color="auto" w:fill="FFFFFF"/>
        </w:rPr>
        <w:t>Классный час в 5б классе.</w:t>
      </w:r>
    </w:p>
    <w:p w:rsidR="008B3AD3" w:rsidRDefault="008B3AD3" w:rsidP="00D85FBB">
      <w:pPr>
        <w:spacing w:after="120" w:line="240" w:lineRule="atLeast"/>
        <w:jc w:val="center"/>
        <w:rPr>
          <w:rFonts w:ascii="Times New Roman" w:hAnsi="Times New Roman"/>
          <w:b/>
          <w:bCs/>
          <w:color w:val="333333"/>
          <w:sz w:val="40"/>
          <w:szCs w:val="40"/>
          <w:shd w:val="clear" w:color="auto" w:fill="FFFFFF"/>
        </w:rPr>
      </w:pPr>
    </w:p>
    <w:p w:rsidR="008B3AD3" w:rsidRDefault="008B3AD3" w:rsidP="00D85FBB">
      <w:pPr>
        <w:spacing w:after="120" w:line="240" w:lineRule="atLeast"/>
        <w:jc w:val="center"/>
        <w:rPr>
          <w:rFonts w:ascii="Times New Roman" w:hAnsi="Times New Roman"/>
          <w:b/>
          <w:bCs/>
          <w:color w:val="333333"/>
          <w:sz w:val="40"/>
          <w:szCs w:val="40"/>
          <w:shd w:val="clear" w:color="auto" w:fill="FFFFFF"/>
        </w:rPr>
      </w:pPr>
    </w:p>
    <w:p w:rsidR="008B3AD3" w:rsidRDefault="008B3AD3" w:rsidP="00D85FBB">
      <w:pPr>
        <w:spacing w:after="120" w:line="240" w:lineRule="atLeast"/>
        <w:jc w:val="center"/>
        <w:rPr>
          <w:rFonts w:ascii="Times New Roman" w:hAnsi="Times New Roman"/>
          <w:b/>
          <w:bCs/>
          <w:color w:val="333333"/>
          <w:sz w:val="40"/>
          <w:szCs w:val="40"/>
          <w:shd w:val="clear" w:color="auto" w:fill="FFFFFF"/>
        </w:rPr>
      </w:pPr>
    </w:p>
    <w:p w:rsidR="008B3AD3" w:rsidRDefault="008B3AD3" w:rsidP="00D85FBB">
      <w:pPr>
        <w:spacing w:after="120" w:line="240" w:lineRule="atLeast"/>
        <w:jc w:val="center"/>
        <w:rPr>
          <w:rFonts w:ascii="Times New Roman" w:hAnsi="Times New Roman"/>
          <w:b/>
          <w:bCs/>
          <w:color w:val="333333"/>
          <w:sz w:val="40"/>
          <w:szCs w:val="40"/>
          <w:shd w:val="clear" w:color="auto" w:fill="FFFFFF"/>
        </w:rPr>
      </w:pPr>
    </w:p>
    <w:p w:rsidR="008B3AD3" w:rsidRDefault="008B3AD3" w:rsidP="00D85FBB">
      <w:pPr>
        <w:spacing w:after="120" w:line="360" w:lineRule="auto"/>
        <w:jc w:val="center"/>
        <w:rPr>
          <w:rFonts w:ascii="Times New Roman" w:hAnsi="Times New Roman"/>
          <w:b/>
          <w:bCs/>
          <w:color w:val="333333"/>
          <w:sz w:val="40"/>
          <w:szCs w:val="40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40"/>
          <w:szCs w:val="40"/>
          <w:shd w:val="clear" w:color="auto" w:fill="FFFFFF"/>
        </w:rPr>
        <w:t>Тема</w:t>
      </w:r>
      <w:r w:rsidRPr="00436739">
        <w:rPr>
          <w:rFonts w:ascii="Times New Roman" w:hAnsi="Times New Roman"/>
          <w:b/>
          <w:bCs/>
          <w:color w:val="333333"/>
          <w:sz w:val="40"/>
          <w:szCs w:val="40"/>
          <w:shd w:val="clear" w:color="auto" w:fill="FFFFFF"/>
        </w:rPr>
        <w:t xml:space="preserve">: </w:t>
      </w:r>
      <w:r>
        <w:rPr>
          <w:rFonts w:ascii="Times New Roman" w:hAnsi="Times New Roman"/>
          <w:b/>
          <w:bCs/>
          <w:color w:val="333333"/>
          <w:sz w:val="40"/>
          <w:szCs w:val="40"/>
          <w:shd w:val="clear" w:color="auto" w:fill="FFFFFF"/>
        </w:rPr>
        <w:t>«Героями не рождаются, героями становятся»</w:t>
      </w:r>
    </w:p>
    <w:p w:rsidR="008B3AD3" w:rsidRDefault="008B3AD3" w:rsidP="00D85FBB">
      <w:pPr>
        <w:spacing w:after="120" w:line="360" w:lineRule="auto"/>
        <w:jc w:val="center"/>
        <w:rPr>
          <w:rFonts w:ascii="Times New Roman" w:hAnsi="Times New Roman"/>
          <w:b/>
          <w:bCs/>
          <w:color w:val="333333"/>
          <w:sz w:val="40"/>
          <w:szCs w:val="40"/>
          <w:shd w:val="clear" w:color="auto" w:fill="FFFFFF"/>
        </w:rPr>
      </w:pPr>
    </w:p>
    <w:p w:rsidR="008B3AD3" w:rsidRDefault="008B3AD3" w:rsidP="00D85FBB">
      <w:pPr>
        <w:spacing w:after="120" w:line="360" w:lineRule="auto"/>
        <w:jc w:val="center"/>
        <w:rPr>
          <w:rFonts w:ascii="Times New Roman" w:hAnsi="Times New Roman"/>
          <w:b/>
          <w:bCs/>
          <w:color w:val="333333"/>
          <w:sz w:val="40"/>
          <w:szCs w:val="40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40"/>
          <w:szCs w:val="40"/>
          <w:shd w:val="clear" w:color="auto" w:fill="FFFFFF"/>
        </w:rPr>
        <w:t>Классный руководитель 5б класса</w:t>
      </w:r>
    </w:p>
    <w:p w:rsidR="008B3AD3" w:rsidRDefault="008B3AD3" w:rsidP="00D85FBB">
      <w:pPr>
        <w:spacing w:after="120" w:line="360" w:lineRule="auto"/>
        <w:jc w:val="center"/>
        <w:rPr>
          <w:rFonts w:ascii="Times New Roman" w:hAnsi="Times New Roman"/>
          <w:b/>
          <w:bCs/>
          <w:color w:val="333333"/>
          <w:sz w:val="40"/>
          <w:szCs w:val="40"/>
          <w:u w:val="single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40"/>
          <w:szCs w:val="40"/>
          <w:u w:val="single"/>
          <w:shd w:val="clear" w:color="auto" w:fill="FFFFFF"/>
        </w:rPr>
        <w:t>Георгиу Лидия Ивановна.</w:t>
      </w:r>
    </w:p>
    <w:p w:rsidR="008B3AD3" w:rsidRDefault="008B3AD3" w:rsidP="00D85FBB">
      <w:pPr>
        <w:spacing w:after="120" w:line="360" w:lineRule="auto"/>
        <w:jc w:val="center"/>
        <w:rPr>
          <w:rFonts w:ascii="Times New Roman" w:hAnsi="Times New Roman"/>
          <w:b/>
          <w:bCs/>
          <w:color w:val="333333"/>
          <w:sz w:val="40"/>
          <w:szCs w:val="40"/>
          <w:u w:val="single"/>
          <w:shd w:val="clear" w:color="auto" w:fill="FFFFFF"/>
        </w:rPr>
      </w:pPr>
    </w:p>
    <w:p w:rsidR="008B3AD3" w:rsidRDefault="008B3AD3" w:rsidP="00D85FBB">
      <w:pPr>
        <w:spacing w:after="120" w:line="360" w:lineRule="auto"/>
        <w:jc w:val="center"/>
        <w:rPr>
          <w:rFonts w:ascii="Times New Roman" w:hAnsi="Times New Roman"/>
          <w:b/>
          <w:bCs/>
          <w:color w:val="333333"/>
          <w:sz w:val="40"/>
          <w:szCs w:val="40"/>
          <w:u w:val="single"/>
          <w:shd w:val="clear" w:color="auto" w:fill="FFFFFF"/>
        </w:rPr>
      </w:pPr>
    </w:p>
    <w:p w:rsidR="008B3AD3" w:rsidRDefault="008B3AD3" w:rsidP="00D85FBB">
      <w:pPr>
        <w:spacing w:after="120" w:line="360" w:lineRule="auto"/>
        <w:jc w:val="center"/>
        <w:rPr>
          <w:rFonts w:ascii="Times New Roman" w:hAnsi="Times New Roman"/>
          <w:b/>
          <w:bCs/>
          <w:color w:val="333333"/>
          <w:sz w:val="40"/>
          <w:szCs w:val="40"/>
          <w:u w:val="single"/>
          <w:shd w:val="clear" w:color="auto" w:fill="FFFFFF"/>
        </w:rPr>
      </w:pPr>
    </w:p>
    <w:p w:rsidR="008B3AD3" w:rsidRDefault="008B3AD3" w:rsidP="00D85FBB">
      <w:pPr>
        <w:spacing w:after="120" w:line="360" w:lineRule="auto"/>
        <w:jc w:val="center"/>
        <w:rPr>
          <w:rFonts w:ascii="Times New Roman" w:hAnsi="Times New Roman"/>
          <w:b/>
          <w:bCs/>
          <w:color w:val="333333"/>
          <w:sz w:val="40"/>
          <w:szCs w:val="40"/>
          <w:u w:val="single"/>
          <w:shd w:val="clear" w:color="auto" w:fill="FFFFFF"/>
        </w:rPr>
      </w:pPr>
    </w:p>
    <w:p w:rsidR="008B3AD3" w:rsidRDefault="008B3AD3" w:rsidP="00D85FBB">
      <w:pPr>
        <w:spacing w:after="120" w:line="360" w:lineRule="auto"/>
        <w:jc w:val="center"/>
        <w:rPr>
          <w:rFonts w:ascii="Times New Roman" w:hAnsi="Times New Roman"/>
          <w:b/>
          <w:bCs/>
          <w:color w:val="333333"/>
          <w:sz w:val="40"/>
          <w:szCs w:val="40"/>
          <w:u w:val="single"/>
          <w:shd w:val="clear" w:color="auto" w:fill="FFFFFF"/>
        </w:rPr>
      </w:pPr>
    </w:p>
    <w:p w:rsidR="008B3AD3" w:rsidRDefault="008B3AD3" w:rsidP="00D85FBB">
      <w:pPr>
        <w:spacing w:after="120" w:line="360" w:lineRule="auto"/>
        <w:jc w:val="center"/>
        <w:rPr>
          <w:rFonts w:ascii="Times New Roman" w:hAnsi="Times New Roman"/>
          <w:b/>
          <w:bCs/>
          <w:color w:val="333333"/>
          <w:sz w:val="40"/>
          <w:szCs w:val="40"/>
          <w:u w:val="single"/>
          <w:shd w:val="clear" w:color="auto" w:fill="FFFFFF"/>
        </w:rPr>
      </w:pPr>
    </w:p>
    <w:p w:rsidR="008B3AD3" w:rsidRDefault="008B3AD3" w:rsidP="00D85FBB">
      <w:pPr>
        <w:spacing w:after="120" w:line="360" w:lineRule="auto"/>
        <w:jc w:val="center"/>
        <w:rPr>
          <w:rFonts w:ascii="Times New Roman" w:hAnsi="Times New Roman"/>
          <w:b/>
          <w:bCs/>
          <w:color w:val="333333"/>
          <w:sz w:val="40"/>
          <w:szCs w:val="40"/>
          <w:u w:val="single"/>
          <w:shd w:val="clear" w:color="auto" w:fill="FFFFFF"/>
        </w:rPr>
      </w:pPr>
    </w:p>
    <w:p w:rsidR="008B3AD3" w:rsidRDefault="008B3AD3" w:rsidP="00D85FBB">
      <w:pPr>
        <w:spacing w:after="120" w:line="360" w:lineRule="auto"/>
        <w:jc w:val="center"/>
        <w:rPr>
          <w:rFonts w:ascii="Times New Roman" w:hAnsi="Times New Roman"/>
          <w:b/>
          <w:bCs/>
          <w:color w:val="333333"/>
          <w:sz w:val="40"/>
          <w:szCs w:val="40"/>
          <w:u w:val="single"/>
          <w:shd w:val="clear" w:color="auto" w:fill="FFFFFF"/>
        </w:rPr>
      </w:pPr>
    </w:p>
    <w:p w:rsidR="008B3AD3" w:rsidRDefault="008B3AD3" w:rsidP="00D85FBB">
      <w:pPr>
        <w:spacing w:after="120" w:line="360" w:lineRule="auto"/>
        <w:jc w:val="center"/>
        <w:rPr>
          <w:rFonts w:ascii="Times New Roman" w:hAnsi="Times New Roman"/>
          <w:b/>
          <w:bCs/>
          <w:color w:val="333333"/>
          <w:sz w:val="40"/>
          <w:szCs w:val="40"/>
          <w:u w:val="single"/>
          <w:shd w:val="clear" w:color="auto" w:fill="FFFFFF"/>
        </w:rPr>
      </w:pPr>
    </w:p>
    <w:p w:rsidR="008B3AD3" w:rsidRDefault="008B3AD3" w:rsidP="00D85FBB">
      <w:pPr>
        <w:spacing w:after="120" w:line="360" w:lineRule="auto"/>
        <w:jc w:val="center"/>
        <w:rPr>
          <w:rFonts w:ascii="Times New Roman" w:hAnsi="Times New Roman"/>
          <w:b/>
          <w:bCs/>
          <w:color w:val="333333"/>
          <w:sz w:val="40"/>
          <w:szCs w:val="40"/>
          <w:u w:val="single"/>
          <w:shd w:val="clear" w:color="auto" w:fill="FFFFFF"/>
        </w:rPr>
      </w:pPr>
    </w:p>
    <w:p w:rsidR="008B3AD3" w:rsidRDefault="008B3AD3" w:rsidP="00D85FBB">
      <w:pPr>
        <w:spacing w:after="120" w:line="360" w:lineRule="auto"/>
        <w:jc w:val="center"/>
        <w:rPr>
          <w:rFonts w:ascii="Times New Roman" w:hAnsi="Times New Roman"/>
          <w:b/>
          <w:bCs/>
          <w:color w:val="333333"/>
          <w:sz w:val="40"/>
          <w:szCs w:val="40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40"/>
          <w:szCs w:val="40"/>
          <w:shd w:val="clear" w:color="auto" w:fill="FFFFFF"/>
        </w:rPr>
        <w:t xml:space="preserve">5 декабря </w:t>
      </w:r>
      <w:smartTag w:uri="urn:schemas-microsoft-com:office:smarttags" w:element="metricconverter">
        <w:smartTagPr>
          <w:attr w:name="ProductID" w:val="2014 г"/>
        </w:smartTagPr>
        <w:r>
          <w:rPr>
            <w:rFonts w:ascii="Times New Roman" w:hAnsi="Times New Roman"/>
            <w:b/>
            <w:bCs/>
            <w:color w:val="333333"/>
            <w:sz w:val="40"/>
            <w:szCs w:val="40"/>
            <w:shd w:val="clear" w:color="auto" w:fill="FFFFFF"/>
          </w:rPr>
          <w:t>2014 г</w:t>
        </w:r>
      </w:smartTag>
      <w:r>
        <w:rPr>
          <w:rFonts w:ascii="Times New Roman" w:hAnsi="Times New Roman"/>
          <w:b/>
          <w:bCs/>
          <w:color w:val="333333"/>
          <w:sz w:val="40"/>
          <w:szCs w:val="40"/>
          <w:shd w:val="clear" w:color="auto" w:fill="FFFFFF"/>
        </w:rPr>
        <w:t>. в 5б кл. был проведен классный час на тему  «Героями не рождаются, героями становятся»</w:t>
      </w:r>
    </w:p>
    <w:p w:rsidR="008B3AD3" w:rsidRDefault="008B3AD3" w:rsidP="00D85FBB">
      <w:pPr>
        <w:spacing w:after="120" w:line="360" w:lineRule="auto"/>
        <w:jc w:val="center"/>
        <w:rPr>
          <w:rFonts w:ascii="Times New Roman" w:hAnsi="Times New Roman"/>
          <w:b/>
          <w:bCs/>
          <w:color w:val="333333"/>
          <w:sz w:val="40"/>
          <w:szCs w:val="40"/>
          <w:shd w:val="clear" w:color="auto" w:fill="FFFFFF"/>
        </w:rPr>
      </w:pPr>
    </w:p>
    <w:p w:rsidR="008B3AD3" w:rsidRPr="00381772" w:rsidRDefault="008B3AD3" w:rsidP="00D85FBB">
      <w:pPr>
        <w:spacing w:after="120" w:line="360" w:lineRule="auto"/>
        <w:jc w:val="center"/>
        <w:rPr>
          <w:rFonts w:ascii="Times New Roman" w:hAnsi="Times New Roman"/>
          <w:b/>
          <w:bCs/>
          <w:color w:val="333333"/>
          <w:sz w:val="40"/>
          <w:szCs w:val="40"/>
          <w:shd w:val="clear" w:color="auto" w:fill="FFFFFF"/>
        </w:rPr>
      </w:pPr>
      <w:r w:rsidRPr="00381772">
        <w:rPr>
          <w:rFonts w:ascii="Times New Roman" w:hAnsi="Times New Roman"/>
          <w:b/>
          <w:bCs/>
          <w:color w:val="333333"/>
          <w:sz w:val="40"/>
          <w:szCs w:val="40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19.25pt;height:315pt">
            <v:imagedata r:id="rId5" o:title=""/>
          </v:shape>
        </w:pict>
      </w:r>
    </w:p>
    <w:sectPr w:rsidR="008B3AD3" w:rsidRPr="00381772" w:rsidSect="00866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D6CA6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23257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A2284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3E28F9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268F9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CB43F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02A57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4365F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8C210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2D4E5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F3B7B96"/>
    <w:multiLevelType w:val="multilevel"/>
    <w:tmpl w:val="37680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887A1D"/>
    <w:multiLevelType w:val="multilevel"/>
    <w:tmpl w:val="E2AC9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701797D"/>
    <w:multiLevelType w:val="multilevel"/>
    <w:tmpl w:val="F4DA1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BB02E1"/>
    <w:multiLevelType w:val="multilevel"/>
    <w:tmpl w:val="370E6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36347A"/>
    <w:multiLevelType w:val="multilevel"/>
    <w:tmpl w:val="CF82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3"/>
  </w:num>
  <w:num w:numId="3">
    <w:abstractNumId w:val="12"/>
  </w:num>
  <w:num w:numId="4">
    <w:abstractNumId w:val="11"/>
  </w:num>
  <w:num w:numId="5">
    <w:abstractNumId w:val="14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5267"/>
    <w:rsid w:val="00067EFA"/>
    <w:rsid w:val="000D1551"/>
    <w:rsid w:val="00212904"/>
    <w:rsid w:val="002248E2"/>
    <w:rsid w:val="00381772"/>
    <w:rsid w:val="00436739"/>
    <w:rsid w:val="00485DA3"/>
    <w:rsid w:val="005B515E"/>
    <w:rsid w:val="0086659C"/>
    <w:rsid w:val="008B3978"/>
    <w:rsid w:val="008B3AD3"/>
    <w:rsid w:val="0093750B"/>
    <w:rsid w:val="0095061D"/>
    <w:rsid w:val="00991E8E"/>
    <w:rsid w:val="009A68E4"/>
    <w:rsid w:val="009D6CDD"/>
    <w:rsid w:val="00B16259"/>
    <w:rsid w:val="00B42B2F"/>
    <w:rsid w:val="00D81BA1"/>
    <w:rsid w:val="00D85FBB"/>
    <w:rsid w:val="00DD5267"/>
    <w:rsid w:val="00E57C84"/>
    <w:rsid w:val="00F83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59C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DD526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9"/>
    <w:qFormat/>
    <w:rsid w:val="00DD5267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D5267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DD5267"/>
    <w:rPr>
      <w:rFonts w:ascii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rsid w:val="00DD5267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DD5267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DD5267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DD52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DD5267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1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91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</TotalTime>
  <Pages>4</Pages>
  <Words>651</Words>
  <Characters>3712</Characters>
  <Application>Microsoft Office Outlook</Application>
  <DocSecurity>0</DocSecurity>
  <Lines>0</Lines>
  <Paragraphs>0</Paragraphs>
  <ScaleCrop>false</ScaleCrop>
  <Company>School167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Home</cp:lastModifiedBy>
  <cp:revision>12</cp:revision>
  <cp:lastPrinted>2014-11-19T15:09:00Z</cp:lastPrinted>
  <dcterms:created xsi:type="dcterms:W3CDTF">2014-11-19T07:16:00Z</dcterms:created>
  <dcterms:modified xsi:type="dcterms:W3CDTF">2014-12-07T14:53:00Z</dcterms:modified>
</cp:coreProperties>
</file>