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98" w:rsidRPr="00A71AF4" w:rsidRDefault="00FA5A98" w:rsidP="00FA5A98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FA5A98" w:rsidRPr="00A71AF4" w:rsidRDefault="00FA5A98" w:rsidP="00FA5A98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FA5A98" w:rsidRPr="00A71AF4" w:rsidRDefault="00FA5A98" w:rsidP="00FA5A98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FA5A98" w:rsidRPr="00A71AF4" w:rsidRDefault="00FA5A98" w:rsidP="00FA5A98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FA5A98" w:rsidRPr="00A71AF4" w:rsidRDefault="00FA5A98" w:rsidP="00FA5A98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FA5A98" w:rsidRPr="00A71AF4" w:rsidRDefault="00FA5A98" w:rsidP="00FA5A98">
      <w:pPr>
        <w:widowControl w:val="0"/>
        <w:ind w:right="720"/>
        <w:jc w:val="both"/>
        <w:rPr>
          <w:b/>
          <w:sz w:val="24"/>
          <w:szCs w:val="24"/>
        </w:rPr>
      </w:pPr>
    </w:p>
    <w:p w:rsidR="00B95DD3" w:rsidRDefault="00B95DD3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5F1ABE">
        <w:rPr>
          <w:b/>
          <w:sz w:val="32"/>
          <w:szCs w:val="32"/>
        </w:rPr>
        <w:t xml:space="preserve"> </w:t>
      </w:r>
      <w:r w:rsidR="00C76813">
        <w:rPr>
          <w:b/>
          <w:sz w:val="32"/>
          <w:szCs w:val="32"/>
        </w:rPr>
        <w:t xml:space="preserve"> по охране труда</w:t>
      </w:r>
    </w:p>
    <w:p w:rsidR="00D6596D" w:rsidRPr="00B95DD3" w:rsidRDefault="00C76813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слесаря - сантехника</w:t>
      </w:r>
    </w:p>
    <w:p w:rsidR="005F1ABE" w:rsidRPr="005F1ABE" w:rsidRDefault="005F1ABE" w:rsidP="005F1ABE">
      <w:pPr>
        <w:widowControl w:val="0"/>
        <w:ind w:right="720"/>
        <w:jc w:val="center"/>
        <w:rPr>
          <w:b/>
          <w:sz w:val="24"/>
          <w:szCs w:val="24"/>
        </w:rPr>
      </w:pPr>
      <w:r w:rsidRPr="005F1ABE">
        <w:rPr>
          <w:b/>
          <w:sz w:val="24"/>
          <w:szCs w:val="24"/>
        </w:rPr>
        <w:t>ИОТ -  020 - 2014</w:t>
      </w:r>
    </w:p>
    <w:p w:rsidR="00E06A36" w:rsidRPr="00C76813" w:rsidRDefault="00E06A36" w:rsidP="00D6596D">
      <w:pPr>
        <w:jc w:val="center"/>
        <w:rPr>
          <w:b/>
          <w:sz w:val="32"/>
          <w:szCs w:val="32"/>
        </w:rPr>
      </w:pPr>
    </w:p>
    <w:p w:rsidR="00C76813" w:rsidRDefault="00C76813" w:rsidP="00C76813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слесаря-сантехника допускаются лица:</w:t>
      </w:r>
    </w:p>
    <w:p w:rsidR="00C76813" w:rsidRDefault="00C76813" w:rsidP="00C768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слесарем-сантехником;</w:t>
      </w:r>
    </w:p>
    <w:p w:rsidR="00C76813" w:rsidRDefault="00C76813" w:rsidP="00C768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обучение безопасным приемам и методам труда по установленной программе и проверку знаний;</w:t>
      </w:r>
    </w:p>
    <w:p w:rsidR="00C76813" w:rsidRDefault="00C76813" w:rsidP="00C768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вводный инструктаж и инструктаж на рабочем месте.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слесаря сантехника являются:</w:t>
      </w:r>
    </w:p>
    <w:p w:rsidR="00C76813" w:rsidRDefault="00C76813" w:rsidP="00C768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(движущиеся части машин и механизмов; повышенные значения напряжения; стекла;</w:t>
      </w:r>
      <w:r>
        <w:rPr>
          <w:rFonts w:ascii="Tahoma" w:eastAsiaTheme="minorHAnsi" w:hAnsi="Tahoma" w:cs="Tahoma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кромки, заусенцы на поверхностях заготовок, инструмента, приспособлений и оборудования; шум; повышенная температура поверхностей оборудования; экстремальные значения температуры; разрушающиеся и падающие конструкции и предметы);</w:t>
      </w:r>
    </w:p>
    <w:p w:rsidR="00C76813" w:rsidRDefault="00C76813" w:rsidP="00C7681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газы).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Слесарь-сантехник должен использовать следующую спецодежду и средства индивидуальной защиты халат или комбинезон хлопчатобумажный, сапоги резиновые или полусапоги резиновые; перчатки резиновые.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сантехнического оборудования, оборудования и инструментов слесарь-сантехник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C76813" w:rsidRDefault="00C76813" w:rsidP="00C76813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Слесарь-сантехник обязан соблюдать правила пожарной безопасности, знать места расположения первичных средств пожаротушения.</w:t>
      </w:r>
    </w:p>
    <w:p w:rsidR="00C76813" w:rsidRDefault="00C76813" w:rsidP="00C76813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процессе работы слесарь-сантехник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C76813" w:rsidRDefault="00C76813" w:rsidP="00C76813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Слесарь-сантехник обязан знать расположение аптечки для оказания доврачебной помощи пострадавшим.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слесарь-сантехник несет персональную ответственность в соответствии с действующим законодательством.</w:t>
      </w: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Надеть спецодежду и проверить средства индивидуальной защиты.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рабочее место, убрать лишние и мешающие предметы, обратив внимание на достаточность освещения, наличие ограждений мест, имеющих перепад по высоте, проемов и т.д., наличие ограждений вращающихся частей машин и механизмов.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состояние верстака, его поверхность должна быть горизонтальной, обита листовой сталью, без выбоин и заусенцев. Убедиться в исправности защитного экрана (высота – не менее 1 м, сплошной или из сетки с ячейками не более 3 мм).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Проверить исправность тисков и убедиться в том, что:</w:t>
      </w:r>
    </w:p>
    <w:p w:rsidR="00C76813" w:rsidRDefault="00C76813" w:rsidP="00C768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стальные сменные, плоские губки тисков имеют несработанную перекрестную насечку на рабочей поверхности, с шагом 2 – 3 мм и глубиной 0,5 – 1 мм;</w:t>
      </w:r>
    </w:p>
    <w:p w:rsidR="00C76813" w:rsidRDefault="00C76813" w:rsidP="00C768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подвижные части тисков перемещаются без заеданий, рывков и надежно фиксируются в требуемом положении;</w:t>
      </w:r>
    </w:p>
    <w:p w:rsidR="00C76813" w:rsidRDefault="00C76813" w:rsidP="00C768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рукоятке тисков не имеется забоин и заусенцев;</w:t>
      </w:r>
    </w:p>
    <w:p w:rsidR="00C76813" w:rsidRDefault="00C76813" w:rsidP="00C768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тиски оснащены устройством, предотвращающим полное вывинчивание ходового винта из гайки;</w:t>
      </w:r>
    </w:p>
    <w:p w:rsidR="00C76813" w:rsidRDefault="00C76813" w:rsidP="00C7681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отверстие головки винта имеет с двух сторон округления для предохранения рук от защемления.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ручного слесарного инструмента и убедиться в том, что его состояние соответствует следующим требованиям безопасности: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бойки молотков и кувалд имеют гладкую, слегка выпуклую поверхность без скоса, сколов, выбоин, трещин и заусенцев;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рукоятки молотков, кувалд и другого инструмента ударного действия изготовлены из сухой древесины твердых лиственных пород без сучков и косослоя или из синтетических материалов, обеспечивающих эксплуатационную прочность и надежность в работе. Рукоятки гладкие, без трещин, имеют по всей длине в сечении овальную форму;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свободному концу рукоятка несколько утолщенная во избежание выскальзывания ее из руки при взмахах и ударах инструментом. У кувалд рукоятка к свободному концу должна быть несколько тоньше, кувалда насаживается на рукоятку в сторону утолщенного конца, без клиньев;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ось рукоятки перпендикулярна оси молотка или кувалды. Клинья для закрепления молотка выполнены из мягкой стали и имеют насечки (ерши);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рукоятки напильников, шаберов, ножовок стянуты металлическими бандажными кольцами;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отвертки имеют исправные рукоятки, прямой стержень, рабочая часть - ровные плоские боковые грани, без сколов и повреждений;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инструмент ударного действия (зубила, крейцмейсели, бородки, просечки, керны и др.) гладкий, затылочная часть – без трещин, заусенцев, наклепа и сколов. На рабочей части нет повреждений, длина инструмента – не менее 150 мм. Средняя часть зубила имеет овальное или многогранное сечение без острых ребер и заусенцев на боковых гранях, ударная часть – форму усеченного конуса;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рабочие поверхности гаечных ключей не имеют трещин, забоин, скосов, а рукоятки – заусенцев;</w:t>
      </w:r>
    </w:p>
    <w:p w:rsidR="00C76813" w:rsidRDefault="00C76813" w:rsidP="00C7681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ручные рычажные ножницы надежно закреплены на специальной стойке, в любой части ножей не допускается наличие вмятин, повреждений или трещин, режущие кромки ножей острые и плотно соприкасаются.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доставки инструментов к месту работы использовать специальную сумку или инструментальный ящик, при переноске или перевозке инструмента острые части его необходимо защищать. Во избежание получения травмы не класть инструменты в карманы спецодежды.</w:t>
      </w:r>
    </w:p>
    <w:p w:rsidR="005F1ABE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Перед использованием переносного электрического светильника проверить исправность штепсельной вилки, изоляции шлангового провода, лампы, патрона, убедиться в том, что провод на месте ввода в светильник защищен от истирания и перегибов, в наличии сплошного силикатного стекла, защитной сетки, крючка для подвешивания. При работе в помещениях с повышенной опасностью и особо опасных помещениях напряжение питания светильника не должно превышать 42 В. При работах </w:t>
      </w:r>
      <w:proofErr w:type="gramStart"/>
      <w:r>
        <w:rPr>
          <w:rFonts w:eastAsiaTheme="minorHAnsi"/>
          <w:sz w:val="24"/>
          <w:szCs w:val="24"/>
          <w:lang w:eastAsia="en-US"/>
        </w:rPr>
        <w:t>в</w:t>
      </w:r>
      <w:proofErr w:type="gramEnd"/>
    </w:p>
    <w:p w:rsidR="005F1ABE" w:rsidRDefault="005F1ABE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F1ABE" w:rsidRDefault="005F1ABE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5F1A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особо неблагоприятных </w:t>
      </w:r>
      <w:proofErr w:type="gramStart"/>
      <w:r>
        <w:rPr>
          <w:rFonts w:eastAsiaTheme="minorHAnsi"/>
          <w:sz w:val="24"/>
          <w:szCs w:val="24"/>
          <w:lang w:eastAsia="en-US"/>
        </w:rPr>
        <w:t>условиях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использовать ручные светильники напряжением не выше 12 В.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началом работ по ремонту или обслуживанию насосов, других механизмов убедиться в том, что электродвигатели остановлены и отключены, на пусковых устройствах вывешены плакаты «Не включать. Работают люди», задвижки, вентили плотно закрыты, давление в трубопроводах отсутствует. Непосредственно перед разборкой насоса полностью отсоединить его от трубопроводов.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началом работ по ремонту трубопровода (теплопровода) убедиться в том, что задвижки, вентили плотно закрыты, давление в трубопроводе отсутствует. Не приступать к работам при наличии избыточного давления в трубопроводе.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выполнением работ вблизи электроустановок, движущихся частей производственного оборудования убедиться в том, что в опасных местах установлены защитные ограждения или электроустановки выключены, оборудование остановлено и отключено от сети, на отключающих устройствах вывешены плакаты «Не включать. Работают люди».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сантехнического оборудования.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неисправностей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Получить дополнительный инструктаж по охране труда при работе на новом участке.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Слесарь-сантехник обязан: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соблюдать настоящую инструкцию;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инструмент на рабочем месте располагать так, чтобы исключалась возможность его скатывания или падения;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допускается укладывать инструмент на перила ограждений или неогражденный край площадки лесов, подмостей;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работе инструментом ударного действия пользоваться защитными очками для предотвращения попадания в глаза твердых частиц;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отвертку выбирать по ширине рабочей части (лопатки) в зависимости от размера шлица в головке шурупа или винта;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откручивании шурупов или винтов, особенно приржавевших, прочно закреплять деталь в тисках, не держать ее в руках;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ручной резке металлов ножовкой прочно закреплять в тисках обрабатываемую деталь или заготовку; правильно отрегулировать натяжение ножовочного полотна, так как при слабом или чрезмерном натяжении полотно может лопнуть; в конце резки ослабить нажим на ножовку и придержать рукой отрезаемую часть, чтобы при ее падении не получить травму;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резке, правке листового металла надевать рукавицы для защиты рук от травмирования острыми кромками металлических листов;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снятые при ремонте оборудования узлы и детали укладывать устойчиво, при необходимости – закреплять их;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разборке прессовых соединений применять специальные съемники (винтовые, гидравлические и т.д.);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промывку деталей керосином производить в специальной таре в отведенном для этих целей месте (загрязненные остатки керосина сливать в предназначенную для этого емкость с плотно закрывающейся крышкой);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сборке узлов и механизмов совпадение отверстий в соединяемых деталях проверять при помощи специальных монтажных оправок (во избежание получения травмы не проверять совпадение пальцами);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все ремонтные работы на действующих трубопроводах, кроме подтягивания болтов фланцевых соединений, сальников, производить только после отключения подачи воды на ремонтируемый участок;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отключении трубопровода (или его участка) для ремонта на закрытый вентиль или задвижку вывесить табличку с надписью, запрещающей подачу воды на ремонтируемый участок, маховик вентиля (задвижки) запереть на замок, между фланцами поставить заглушки с хвостовиками;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разборку соединений трубопровода производить постепенно, остатки воды или конденсата сливать из трубопровода в заранее подготовленную емкость;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отсутствии устройств, позволяющих предварительно освободить от воды отключаемый участок трубопровода или какое-либо оборудование, их опорожнение производить ослаблением части болтов фланцевого соединения со стороны, противоположной месту своего нахождения;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обслуживании чугунной арматуры подтягивание болтов фланцевых соединений выполнять при температуре теплоносителя не выше 90 град. C (при необходимости это можно делать при более высокой температуре, но давление в трубопроводе при этом не должно превышать 0,3 Мпа (3 атм). Подтягивание сальников допускается выполнять при давлении не выше 1,2 Мпа (12 атм);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травмирования подтягивание муфтовой арматуры и гаек контрольно-измерительных приборов (для устранения течей через резьбу) производить гаечными ключами соответствующих размеров;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заполнение участков трубопроводов, включаемых в действующую сеть, производить через обратную линию (во избежание нарушения плотности фланцевых соединений и повреждения сварных стыков температуру в тепловой сети повышать постепенно и равномерно, со скоростью не более 30 град. C в час.);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включение теплоиспользующих установок после окончания ремонтных работ производить только с разрешения руководителя работ;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выполнении работ на высоте не оставлять незакрепленными детали ремонтируемых трубопроводов даже при кратковременном перерыве в работе;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техническом (глубоком) осмотре и выполнении работ, связанных со спуском в колодец, соблюдать следующие требования безопасности: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работы в колодце производить бригадой, состоящей не менее чем из трех человек, один из которых работает в колодце, второй – на поверхности, третий специально наблюдает за работой и в случае необходимости оказывает помощь работающему в колодце;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крышку колодца открывать с помощью специального крюка и лома, запрещается открывать крышку руками;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у открытого колодца установить ограждение и предупреждающий знак;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перед началом работ в колодце убедиться в отсутствии в нем загазованности, для чего использовать лампу ЛБВК в соответствии с инструкцией завода-изготовителя (лампу ЛБВК зажигать на поверхности поодаль от открытого колодца. Запрещается зажигать лампу в колодце);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 обнаружении загазованности колодец должен быть провентилирован путем естественного проветривания или принудительной вентиляции;</w:t>
      </w:r>
    </w:p>
    <w:p w:rsidR="005F1ABE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перед спуском в колодец убедиться в прочности скоб (лестницы) с помощью шеста, надеть предохранительный лямочный пояс с веревкой, прочно закрепленной снаружи, длина которой должна быть не менее чем на 2 м</w:t>
      </w:r>
    </w:p>
    <w:p w:rsidR="005F1ABE" w:rsidRDefault="005F1ABE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</w:p>
    <w:p w:rsidR="005F1ABE" w:rsidRDefault="005F1ABE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больше глубины колодца. Не допускается работать в колодце без предохранительного пояса и горящей лампы ЛБВК;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если газ из колодца полностью удалить невозможно, спускаться в колодец только в противогазе марки ПШ-1 или ПШ-2 со шлангом, выходящим на поверхность не менее чем на 2 м. В этом случае наблюдать за работающим в колодце должен бригадир или руководитель работ. Работать в колодце в противогазе с выкидным шлангом разрешается без перерыва не более 10 минут;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для освещения рабочего места в колодце применять аккумуляторный фонарь напряжением не выше 12 В;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 резком ухудшении самочувствия немедленно подать сигнал наблюдающему, прекратить работу и выйти на поверхность.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при выполнении работ по обслуживанию или ремонту тепловых пунктов соблюдать следующие меры безопасности: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все отключения, переключения и включения местных систем, производимые в процессе пуска, остановки или нормальной эксплуатации, выполнять, действуя попеременно задвижками на подающей и обратной линиях теплопровода, при этом следить за тем, чтобы давление в системе не поднималось выше допустимого;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отключение системы производить поочередным закрыванием задвижек, начиная с подающей линии, а включение системы наоборот – с открывания задвижки на обратной линии;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затягивание болтов фланцевых соединений и подтягивание сальниковых уплотнений арматуры производить равномерно, по контуру, для того, чтобы избежать перенапряжений в чугунных деталях и их повреждения;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 смене конуса элеватора снять болты на двух ближайших фланцах и вставку перед элеватором. Во избежание травмы или повреждения чугунной арматуры не вынимать конус путем отжима участка трубы перед элеватором;</w:t>
      </w:r>
    </w:p>
    <w:p w:rsidR="00C76813" w:rsidRDefault="00C76813" w:rsidP="00C76813">
      <w:pPr>
        <w:autoSpaceDE w:val="0"/>
        <w:autoSpaceDN w:val="0"/>
        <w:adjustRightInd w:val="0"/>
        <w:ind w:left="1260" w:hanging="1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соблюдать осторожность при работе с ртутными термометрами, в случае их повреждения, разливе ртути немедленно прекратить работу и сообщить об этом непосредственному руководителю.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окончании ремонта насосов, других видов оборудования, механизмов до подачи напряжения на электродвигатель установить на свои места снятые предохранительные кожухи, ограждения, крышки и т.п.;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возникновении неисправностей в работе оборудования, опасной или аварийной ситуации прекратить работу, отключить используемое оборудование и сообщить об этом непосредственному руководителю;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стружку и опилки от станков удалять только с помощью щеток и крючков при выключенном электродвигателе;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масел, кислот и других технических жидкостей места, где они были пролиты, посыпать песком или опилками, затем убрать песок или опилки с помощью совка и щетки (веника) и промыть это место 2% содовым раствором;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простудных заболеваний во время работы избегать сквозняков (не открывать одновременно окна и двери для проветривания);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запыленных помещений следует применять респиратор, а в необходимых случаях, во избежание травм глаз – защитные очки;</w:t>
      </w:r>
    </w:p>
    <w:p w:rsidR="00C76813" w:rsidRDefault="00C76813" w:rsidP="00C7681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5F1ABE" w:rsidRDefault="005F1ABE" w:rsidP="005F1ABE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поднимать и переносить тяжести сверх установленной нормы (50 кг для мужчин);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прикасаться к открытым токоведущим частям электрооборудования, не открывать дверцы электрических распределительных шкафов, не снимать кожухи пусковых устройств и т.д.;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отвертывании гаек и болтов удлинять гаечные ключи дополнительными рычагами, вторыми ключами или трубами, кроме ключей типа «звездочка»;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резке листового металла ручными ножницами применение вспомогательных рычагов для удлинения ручек или резка с ударами по лезвиям или ручкам;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подтягивание муфтовой арматуры и гаек контрольно-измерительных приборов газовыми ключами;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заполнение тепловой сети водой с температурой выше 70 град. C;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сдувать стружку и опилки со станков ртом или убирать их руками;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очистку поверхности с применением кислот и щелочей;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класть на электрооборудование и нагревательные устройства тряпки, метлы, швабры и другие предметы;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вытирать рубильники и другие выключатели тока;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собирать в один ящик тряпки, отходы дерева, бумаги и промасленной ветоши. Для каждого вида отходов должен быть отдельный ящик;</w:t>
      </w:r>
    </w:p>
    <w:p w:rsidR="00C76813" w:rsidRDefault="00C76813" w:rsidP="00C768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слив в канализацию кислот, щелочей и их растворов.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возникновения аварийных ситуаций (замыкание электропроводки, прорыв воды, задымление и т.п.), могущих повлечь за собой травмирование и (или) отравление учащихся и (или) сотрудников слесарь-сантехник обязан отключить неисправное оборудование, и немедленно сообщить об этом непосредственному руководителю, инженеру по охране труда или дежурному администратору.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слесарь-сантехник обязан обратиться к школьной медицинской сестре, а при необходимости оказать доврачебную помощь.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C76813" w:rsidRDefault="00C76813" w:rsidP="00C7681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C76813" w:rsidRDefault="00C76813" w:rsidP="00C7681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слесарь-сантехник обязан: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в порядок рабочее место;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инструменты, приспособления, детали, материалы убрать в отведенные места;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окончании работы в колодце надежно закрыть его крышкой;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5F1ABE" w:rsidRDefault="005F1ABE" w:rsidP="005F1A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1ABE" w:rsidRDefault="005F1ABE" w:rsidP="005F1AB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уходе из помещения закрыть окна, выключить освещение, электроприборы, воду, вентиляцию.</w:t>
      </w: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C76813" w:rsidRPr="00B95DD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осуществляется не реже одного раза 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должны быть досрочно пересмотрены в следующих случаях: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C76813" w:rsidRDefault="00C76813" w:rsidP="00C7681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</w:p>
    <w:p w:rsidR="00C76813" w:rsidRDefault="00C76813" w:rsidP="00C76813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 инструкцией ознакомлен (а)</w:t>
      </w: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«____»________________20__г.</w:t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________________(________________)</w:t>
      </w:r>
    </w:p>
    <w:p w:rsidR="00C76813" w:rsidRDefault="00C76813" w:rsidP="00C76813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>подпись</w:t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 xml:space="preserve">   расшифровка подпись</w:t>
      </w:r>
    </w:p>
    <w:p w:rsidR="00E06A36" w:rsidRPr="00E06A36" w:rsidRDefault="00E06A36" w:rsidP="00E06A36">
      <w:pPr>
        <w:rPr>
          <w:b/>
          <w:sz w:val="24"/>
          <w:szCs w:val="24"/>
          <w:lang w:val="en-US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FA5A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8EDC"/>
    <w:multiLevelType w:val="multilevel"/>
    <w:tmpl w:val="61FF9A9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EB085DA"/>
    <w:multiLevelType w:val="multilevel"/>
    <w:tmpl w:val="702013F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C2C96E9"/>
    <w:multiLevelType w:val="multilevel"/>
    <w:tmpl w:val="224C94F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852BD97"/>
    <w:multiLevelType w:val="multilevel"/>
    <w:tmpl w:val="53EDBE5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43928C65"/>
    <w:multiLevelType w:val="multilevel"/>
    <w:tmpl w:val="254F894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5F81E7F8"/>
    <w:multiLevelType w:val="multilevel"/>
    <w:tmpl w:val="757155F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44935"/>
    <w:rsid w:val="001028E0"/>
    <w:rsid w:val="00104304"/>
    <w:rsid w:val="001544C4"/>
    <w:rsid w:val="00291D62"/>
    <w:rsid w:val="0039022E"/>
    <w:rsid w:val="003D3B62"/>
    <w:rsid w:val="00597FF4"/>
    <w:rsid w:val="005F1ABE"/>
    <w:rsid w:val="008F4EBA"/>
    <w:rsid w:val="00943F16"/>
    <w:rsid w:val="00B95DD3"/>
    <w:rsid w:val="00C76813"/>
    <w:rsid w:val="00CA7459"/>
    <w:rsid w:val="00D6596D"/>
    <w:rsid w:val="00D76E21"/>
    <w:rsid w:val="00E06A36"/>
    <w:rsid w:val="00FA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2014-07-15T13:31:00Z</cp:lastPrinted>
  <dcterms:created xsi:type="dcterms:W3CDTF">2011-06-13T08:44:00Z</dcterms:created>
  <dcterms:modified xsi:type="dcterms:W3CDTF">2014-07-15T13:35:00Z</dcterms:modified>
</cp:coreProperties>
</file>