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BEC" w:rsidRPr="000A076C" w:rsidRDefault="00B32BEC" w:rsidP="00674D97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0A076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Порядок обжалования неправомерных действий по привлечению дополнительных финансовых средств в </w:t>
      </w:r>
      <w:r w:rsidR="00560D91" w:rsidRPr="000A076C">
        <w:rPr>
          <w:rFonts w:ascii="Times New Roman" w:hAnsi="Times New Roman" w:cs="Times New Roman"/>
          <w:b/>
          <w:sz w:val="24"/>
          <w:szCs w:val="24"/>
          <w:lang w:eastAsia="ru-RU"/>
        </w:rPr>
        <w:t>образовательном учреждении</w:t>
      </w:r>
    </w:p>
    <w:bookmarkEnd w:id="0"/>
    <w:p w:rsidR="00B32BEC" w:rsidRPr="00674D97" w:rsidRDefault="00B32BEC" w:rsidP="00B32B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D97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Жертвователем может быть обусловлено использование пожертвования по определенному назначению (п.3 ст.582 ГК РФ), тогда жертвователь может требовать отчета об использовании средств, и если они были использованы не по назначению, потребовать их возврата (п.5 ст.582 ГК РФ). Например, можно пожертвовать образовательному учреждению деньги конкретно на оплату услуг охранной организации. Возможно и пожертвование без указания определенного назначения использования средств. В любом случае передача денег должна осуществляться в безналичном порядке путем перечисления на банковский счет образовательного учреждения либо на счет благотворительного фонда, из средств которого впоследствии выделяется помощь образовательному учреждению.</w:t>
      </w:r>
    </w:p>
    <w:p w:rsidR="00E8013A" w:rsidRPr="00674D97" w:rsidRDefault="00B32BEC" w:rsidP="00B32B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D9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случае, если под видом добровольных пожертвований деньги собирают фактически принудительно, Вы имеете право обратиться с жалобой в:</w:t>
      </w:r>
    </w:p>
    <w:p w:rsidR="00B32BEC" w:rsidRPr="00674D97" w:rsidRDefault="00B32BEC" w:rsidP="00B32B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4D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администрацию </w:t>
      </w:r>
      <w:r w:rsidR="00560D91" w:rsidRPr="00674D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МАОУ СОШ № 167</w:t>
      </w:r>
      <w:r w:rsidR="00E8013A" w:rsidRPr="00674D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306-53-20</w:t>
      </w:r>
    </w:p>
    <w:p w:rsidR="00E8013A" w:rsidRPr="00674D97" w:rsidRDefault="00E8013A" w:rsidP="00B32B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674D97">
        <w:rPr>
          <w:rStyle w:val="a3"/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Постоянно действующий «телефон доверия» по вопросам привлечения денежных средств родителей (законных представителей) обучающихся: (343) 304-12-57 (Юрочкина Наталья Александровна)</w:t>
      </w:r>
    </w:p>
    <w:sectPr w:rsidR="00E8013A" w:rsidRPr="00674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123638"/>
    <w:multiLevelType w:val="multilevel"/>
    <w:tmpl w:val="9DA8A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03F"/>
    <w:rsid w:val="000A076C"/>
    <w:rsid w:val="004818B6"/>
    <w:rsid w:val="00560D91"/>
    <w:rsid w:val="00674D97"/>
    <w:rsid w:val="00B32BEC"/>
    <w:rsid w:val="00B71879"/>
    <w:rsid w:val="00D7103F"/>
    <w:rsid w:val="00E8013A"/>
    <w:rsid w:val="00EB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0C5DFB-EF4A-475B-A060-5DBD4A47D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BE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01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34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</dc:creator>
  <cp:keywords/>
  <dc:description/>
  <cp:lastModifiedBy>Архипова</cp:lastModifiedBy>
  <cp:revision>4</cp:revision>
  <dcterms:created xsi:type="dcterms:W3CDTF">2020-10-09T03:41:00Z</dcterms:created>
  <dcterms:modified xsi:type="dcterms:W3CDTF">2020-10-09T04:07:00Z</dcterms:modified>
</cp:coreProperties>
</file>