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6C" w:rsidRPr="009E316C" w:rsidRDefault="009E316C" w:rsidP="009E31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Указ Президента Российской Федерации от 15 февраля 2006 г. N 116</w:t>
      </w:r>
    </w:p>
    <w:p w:rsidR="009E316C" w:rsidRPr="009E316C" w:rsidRDefault="009E316C" w:rsidP="009E31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sz w:val="24"/>
          <w:szCs w:val="24"/>
        </w:rPr>
        <w:t>О мерах по противодействию терроризму </w:t>
      </w:r>
      <w:hyperlink r:id="rId4" w:anchor="comments" w:history="1">
        <w:r w:rsidRPr="009E316C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0</w:t>
        </w:r>
      </w:hyperlink>
    </w:p>
    <w:p w:rsidR="009E316C" w:rsidRPr="009E316C" w:rsidRDefault="009E316C" w:rsidP="009E316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B5B5B5"/>
          <w:sz w:val="24"/>
          <w:szCs w:val="24"/>
        </w:rPr>
        <w:t>Опубликовано:</w:t>
      </w: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 17 февраля 2006 г. в </w:t>
      </w:r>
      <w:hyperlink r:id="rId5" w:history="1">
        <w:r w:rsidRPr="009E316C">
          <w:rPr>
            <w:rFonts w:ascii="Times New Roman" w:eastAsia="Times New Roman" w:hAnsi="Times New Roman" w:cs="Times New Roman"/>
            <w:color w:val="344A64"/>
            <w:sz w:val="24"/>
            <w:szCs w:val="24"/>
          </w:rPr>
          <w:t>"РГ" - Федеральный выпуск №4000</w:t>
        </w:r>
      </w:hyperlink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 целях совершенствования государственного управления в области противодействия терроризму </w:t>
      </w: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постановляю: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1. Образовать Национальный антитеррористический комитет (далее - Комитет).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контртеррористическими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операциями образовать в составе Комитета Федеральный оперативный штаб.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Для управления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контртеррористическими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операциями в субъектах Российской Федерации образовать оперативные штабы.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5. Установить, что: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6. Установить, что: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руководителя Федерального оперативного штаба назначает председатель Комитета;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б) руководителями оперативных штабов в субъектах Российской Федерации по должности являются руководители территориальных органов Федеральной </w:t>
      </w: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службы безопасности Российской Федерации в соответствующих субъектах Российской Федерации, если председателем Комитета не принято иное решение.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7. </w:t>
      </w:r>
      <w:proofErr w:type="gram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До решения вопроса о совершенствовании управления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контртеррористическими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операциями на территории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Северо-Кавказского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региона Российской Федерации организацию планирования применения сил и средств по обнаружению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Северо-Кавказского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региона Российской Федерации, а также по пресечению их деятельности осуществляют Оперативный штаб по управлению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контртеррористическими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операциями на территории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Северо-Кавказского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региона</w:t>
      </w:r>
      <w:proofErr w:type="gram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Российской Федерации и Региональный оперативный штаб, деятельность которых регулируется указами Президента Российской Федерации от 22 января 2001 г. N 61 и от 30 июня 2003 г. N 715.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ии и ее</w:t>
      </w:r>
      <w:proofErr w:type="gram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состава.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9. </w:t>
      </w:r>
      <w:proofErr w:type="gram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  <w:proofErr w:type="gramEnd"/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10. Утвердить прилагаемые: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Положение о Национальном антитеррористическом комитете;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состав Национального антитеррористического комитета по должностям;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в) состав антитеррористической комиссии в субъекте Российской Федерации по должностям;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г) состав Федерального оперативного штаба по должностям;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) состав оперативного штаба в субъекте Российской Федерации по должностям.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в органах федеральной службы безопасности - аппараты соответствующих оперативных штабов.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12. Установить, что: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положение об антитеррористической комиссии в субъекте Российской Федерац</w:t>
      </w:r>
      <w:proofErr w:type="gram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ии и ее</w:t>
      </w:r>
      <w:proofErr w:type="gram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регламент утверждаются председателем Комитета;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13. Увеличить штатную численность центрального аппарата: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Федеральной службы безопасности Российской Федерации - на 300 единиц;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Федеральной службы охраны Российской Федерации - на 7 единиц.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14. Установить, что: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16. Председателю Комитета: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в 2-месячный срок утвердить: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положения о Федеральном оперативном штабе и оперативных штабах в субъектах Российской Федерации;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контртеррористическими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операциями на территории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Северо-Кавказского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региона Российской Федерации;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ии и ее</w:t>
      </w:r>
      <w:proofErr w:type="gram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регламент.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17. Правительству Российской Федерации: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в) привести свои акты в соответствие с настоящим Указом.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о внесении изменений в Положение о Федеральной службе безопасности Российской Федерации;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19. Признать утратившими силу: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20. Настоящий Указ вступает в силу со дня вступления в силу Федерального закона "О противодействии терроризму".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jc w:val="right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lastRenderedPageBreak/>
        <w:t>Президент</w:t>
      </w: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br/>
        <w:t>Российской Федерации</w:t>
      </w: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br/>
        <w:t>В. Путин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Положение о Национальном антитеррористическом комитете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2. </w:t>
      </w:r>
      <w:proofErr w:type="gram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  <w:proofErr w:type="gramEnd"/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4. Основными задачами Комитета являются: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е) решение иных задач, предусмотренных законодательством Российской Федерации, по противодействию терроризму.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5. Для осуществления своих задач Комитет имеет право: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</w:t>
      </w:r>
      <w:proofErr w:type="gram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контроль за</w:t>
      </w:r>
      <w:proofErr w:type="gram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их исполнением;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</w:t>
      </w:r>
      <w:proofErr w:type="spellEnd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) вносить в установленном порядке предложения по вопросам, требующим решения Президента Российской Федерации или Правительства Российской Федерации.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9. Присутствие на заседании Комитета его членов обязательно.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Члены Комитета обладают равными правами при обсуждении рассматриваемых на заседании вопросов.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Заседание Комитета считается правомочным, если на нем присутствует более половины его членов.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 зависимости от вопросов, рассматриваемых на заседаниях Комитета, к участию в них могут привлекаться иные лица.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10. Решение Комитета оформляется протоколом, который подписывается председателем Комитета.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11. Комитет имеет бланк со своим наименованием.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Состав Национального антитеррористического комитета по должностям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Директор ФСБ России (председатель Комитета)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Руководителя Администрации Президента Российской Федерации - помощник Президента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внутренних дел Российской Федерации (заместитель председателя Комитета)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директора ФСБ России (заместитель председателя Комитета - руководитель аппарата Комитета)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Председателя Совета Федерации Федерального Собрания Российской Федерации (по согласованию)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Руководитель Аппарата Правительства Российской Федерации - Министр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иностранных дел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Министр здравоохранения и социального развития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информационных технологий и связи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промышленности и энергетики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транспорта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юстиции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Директор СВР России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Директор ФСО России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Руководитель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Росфинмониторинга</w:t>
      </w:r>
      <w:proofErr w:type="spellEnd"/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Секретаря Совета Безопасности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Состав антитеррористической комиссии в субъекте Российской Федерации по должностям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территориального органа ФСБ России (заместитель председателя комиссии)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территориального органа МВД России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Центра специальной связи и информации ФСО России в субъекте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Состав Федерального оперативного штаба по должностям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Руководитель штаба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внутренних дел Российской Федерации (заместитель руководителя штаба)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директора ФСБ России, заместитель председателя Национального антитеррористического комитета - руководитель аппарата Комитета (заместитель руководителя штаба)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Заместитель Председателя Правительства Российской Федерации - Министр обороны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Министр иностранных дел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Директор СВР России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Директор ФСО России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Руководитель </w:t>
      </w:r>
      <w:proofErr w:type="spellStart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Росфинмониторинга</w:t>
      </w:r>
      <w:proofErr w:type="spellEnd"/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Секретаря Совета Безопасности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Состав оперативного штаба в субъекте Российской Федерации по должностям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территориального органа ФСБ России (руководитель штаба)</w:t>
      </w:r>
      <w:hyperlink r:id="rId6" w:anchor="snoska" w:history="1">
        <w:r w:rsidRPr="009E316C">
          <w:rPr>
            <w:rFonts w:ascii="Times New Roman" w:eastAsia="Times New Roman" w:hAnsi="Times New Roman" w:cs="Times New Roman"/>
            <w:color w:val="344A64"/>
            <w:sz w:val="24"/>
            <w:szCs w:val="24"/>
          </w:rPr>
          <w:t>*</w:t>
        </w:r>
      </w:hyperlink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территориального органа МВД России (заместитель руководителя штаба)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Представитель Вооруженных Сил Российской Федерации (по согласованию)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Начальник Центра специальной связи и информации ФСО России в субъекте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____________</w:t>
      </w:r>
    </w:p>
    <w:p w:rsidR="009E316C" w:rsidRPr="009E316C" w:rsidRDefault="009E316C" w:rsidP="009E316C">
      <w:pPr>
        <w:shd w:val="clear" w:color="auto" w:fill="FFFFFF"/>
        <w:spacing w:before="240" w:after="240" w:line="300" w:lineRule="atLeast"/>
        <w:ind w:left="84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bookmarkStart w:id="0" w:name="snoska"/>
      <w:bookmarkEnd w:id="0"/>
      <w:r w:rsidRPr="009E316C">
        <w:rPr>
          <w:rFonts w:ascii="Times New Roman" w:eastAsia="Times New Roman" w:hAnsi="Times New Roman" w:cs="Times New Roman"/>
          <w:color w:val="373737"/>
          <w:sz w:val="24"/>
          <w:szCs w:val="24"/>
        </w:rPr>
        <w:t>* Если председателем Национального антитеррористического комитета не принято иное решение.</w:t>
      </w:r>
    </w:p>
    <w:p w:rsidR="00F93A7E" w:rsidRPr="009E316C" w:rsidRDefault="00F93A7E">
      <w:pPr>
        <w:rPr>
          <w:rFonts w:ascii="Times New Roman" w:hAnsi="Times New Roman" w:cs="Times New Roman"/>
          <w:sz w:val="24"/>
          <w:szCs w:val="24"/>
        </w:rPr>
      </w:pPr>
    </w:p>
    <w:sectPr w:rsidR="00F93A7E" w:rsidRPr="009E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16C"/>
    <w:rsid w:val="009E316C"/>
    <w:rsid w:val="00F9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3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31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9E316C"/>
  </w:style>
  <w:style w:type="character" w:styleId="a3">
    <w:name w:val="Hyperlink"/>
    <w:basedOn w:val="a0"/>
    <w:uiPriority w:val="99"/>
    <w:semiHidden/>
    <w:unhideWhenUsed/>
    <w:rsid w:val="009E316C"/>
    <w:rPr>
      <w:color w:val="0000FF"/>
      <w:u w:val="single"/>
    </w:rPr>
  </w:style>
  <w:style w:type="character" w:customStyle="1" w:styleId="comments">
    <w:name w:val="comments"/>
    <w:basedOn w:val="a0"/>
    <w:rsid w:val="009E316C"/>
  </w:style>
  <w:style w:type="character" w:customStyle="1" w:styleId="tik-text">
    <w:name w:val="tik-text"/>
    <w:basedOn w:val="a0"/>
    <w:rsid w:val="009E316C"/>
  </w:style>
  <w:style w:type="paragraph" w:styleId="a4">
    <w:name w:val="Normal (Web)"/>
    <w:basedOn w:val="a"/>
    <w:uiPriority w:val="99"/>
    <w:semiHidden/>
    <w:unhideWhenUsed/>
    <w:rsid w:val="009E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31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00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3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35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31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g.ru/2006/02/17/antiterror-doc.html" TargetMode="External"/><Relationship Id="rId5" Type="http://schemas.openxmlformats.org/officeDocument/2006/relationships/hyperlink" Target="http://www.rg.ru/gazeta/rg/2006/02/17.html" TargetMode="External"/><Relationship Id="rId4" Type="http://schemas.openxmlformats.org/officeDocument/2006/relationships/hyperlink" Target="http://www.rg.ru/2006/02/17/antiterror-doc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2727</Words>
  <Characters>15545</Characters>
  <Application>Microsoft Office Word</Application>
  <DocSecurity>0</DocSecurity>
  <Lines>129</Lines>
  <Paragraphs>36</Paragraphs>
  <ScaleCrop>false</ScaleCrop>
  <Company>МБОУСОШ22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cp:lastPrinted>2015-04-01T05:38:00Z</cp:lastPrinted>
  <dcterms:created xsi:type="dcterms:W3CDTF">2015-04-01T05:37:00Z</dcterms:created>
  <dcterms:modified xsi:type="dcterms:W3CDTF">2015-04-01T05:40:00Z</dcterms:modified>
</cp:coreProperties>
</file>