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7B" w:rsidRPr="00CE587B" w:rsidRDefault="00CE587B" w:rsidP="00CE587B">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РОССИЙСКАЯ ФЕДЕРАЦИЯ</w:t>
      </w:r>
      <w:r w:rsidRPr="00CE587B">
        <w:rPr>
          <w:rFonts w:ascii="Times New Roman" w:eastAsia="Times New Roman" w:hAnsi="Times New Roman" w:cs="Times New Roman"/>
          <w:color w:val="000000"/>
          <w:sz w:val="24"/>
          <w:szCs w:val="24"/>
        </w:rPr>
        <w:br/>
      </w:r>
      <w:r w:rsidRPr="00CE587B">
        <w:rPr>
          <w:rFonts w:ascii="Times New Roman" w:eastAsia="Times New Roman" w:hAnsi="Times New Roman" w:cs="Times New Roman"/>
          <w:color w:val="000000"/>
          <w:sz w:val="24"/>
          <w:szCs w:val="24"/>
        </w:rPr>
        <w:br/>
        <w:t>ФЕДЕРАЛЬНЫЙ ЗАКОН</w:t>
      </w:r>
      <w:r w:rsidRPr="00CE587B">
        <w:rPr>
          <w:rFonts w:ascii="Times New Roman" w:eastAsia="Times New Roman" w:hAnsi="Times New Roman" w:cs="Times New Roman"/>
          <w:color w:val="000000"/>
          <w:sz w:val="24"/>
          <w:szCs w:val="24"/>
        </w:rPr>
        <w:br/>
      </w:r>
      <w:r w:rsidRPr="00CE587B">
        <w:rPr>
          <w:rFonts w:ascii="Times New Roman" w:eastAsia="Times New Roman" w:hAnsi="Times New Roman" w:cs="Times New Roman"/>
          <w:color w:val="000000"/>
          <w:sz w:val="24"/>
          <w:szCs w:val="24"/>
        </w:rPr>
        <w:br/>
        <w:t>О БЕЗОПАСНОСТИ</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proofErr w:type="gramStart"/>
      <w:r w:rsidRPr="00CE587B">
        <w:rPr>
          <w:rFonts w:ascii="Times New Roman" w:eastAsia="Times New Roman" w:hAnsi="Times New Roman" w:cs="Times New Roman"/>
          <w:color w:val="000000"/>
          <w:sz w:val="24"/>
          <w:szCs w:val="24"/>
        </w:rPr>
        <w:t>Принят</w:t>
      </w:r>
      <w:proofErr w:type="gramEnd"/>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Государственной Думой</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7 декабря 2010 года</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Одобрен</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Советом Федерации</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15 декабря 2010 года</w:t>
      </w:r>
    </w:p>
    <w:p w:rsidR="00CE587B" w:rsidRPr="00CE587B" w:rsidRDefault="00CE587B" w:rsidP="00CE587B">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Глава 1. ОБЩИЕ ПОЛОЖЕНИЯ</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 Предмет регулирования настоящего Федерального закона</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proofErr w:type="gramStart"/>
      <w:r w:rsidRPr="00CE587B">
        <w:rPr>
          <w:rFonts w:ascii="Times New Roman" w:eastAsia="Times New Roman" w:hAnsi="Times New Roman" w:cs="Times New Roman"/>
          <w:color w:val="000000"/>
          <w:sz w:val="24"/>
          <w:szCs w:val="24"/>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2. Основные принципы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Основными принципами обеспечения безопасности являются: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соблюдение и защита прав и свобод человека и гражданина;</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законность;</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приоритет предупредительных мер в целях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3. Содержание деятельности по обеспечению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Деятельность по обеспечению безопасности включает в себя: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прогнозирование, выявление, анализ и оценку угроз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определение основных направлений государственной политики и стратегическое планирование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правовое регулирование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lastRenderedPageBreak/>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применение специальных экономических мер в целях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7) организацию научной деятельности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9) финансирование расходов на обеспечение безопасности, </w:t>
      </w:r>
      <w:proofErr w:type="gramStart"/>
      <w:r w:rsidRPr="00CE587B">
        <w:rPr>
          <w:rFonts w:ascii="Times New Roman" w:eastAsia="Times New Roman" w:hAnsi="Times New Roman" w:cs="Times New Roman"/>
          <w:color w:val="000000"/>
          <w:sz w:val="24"/>
          <w:szCs w:val="24"/>
        </w:rPr>
        <w:t>контроль за</w:t>
      </w:r>
      <w:proofErr w:type="gramEnd"/>
      <w:r w:rsidRPr="00CE587B">
        <w:rPr>
          <w:rFonts w:ascii="Times New Roman" w:eastAsia="Times New Roman" w:hAnsi="Times New Roman" w:cs="Times New Roman"/>
          <w:color w:val="000000"/>
          <w:sz w:val="24"/>
          <w:szCs w:val="24"/>
        </w:rPr>
        <w:t xml:space="preserve"> целевым расходованием выделенных средств;</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10) международное сотрудничество в целях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11) осуществление других мероприятий в области обеспечения безопасности в соответствии с законодательством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4. Государственная политика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w:t>
      </w:r>
      <w:hyperlink r:id="rId4" w:tooltip="Ссылка на список документов" w:history="1">
        <w:r w:rsidRPr="00CE587B">
          <w:rPr>
            <w:rFonts w:ascii="Times New Roman" w:eastAsia="Times New Roman" w:hAnsi="Times New Roman" w:cs="Times New Roman"/>
            <w:color w:val="0000FF"/>
            <w:sz w:val="24"/>
            <w:szCs w:val="24"/>
            <w:u w:val="single"/>
          </w:rPr>
          <w:t>Основные направления</w:t>
        </w:r>
      </w:hyperlink>
      <w:r w:rsidRPr="00CE587B">
        <w:rPr>
          <w:rFonts w:ascii="Times New Roman" w:eastAsia="Times New Roman" w:hAnsi="Times New Roman" w:cs="Times New Roman"/>
          <w:color w:val="000000"/>
          <w:sz w:val="24"/>
          <w:szCs w:val="24"/>
        </w:rPr>
        <w:t> государственной политики в области обеспечения безопасности определяет Президент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5" w:history="1">
        <w:r w:rsidRPr="00CE587B">
          <w:rPr>
            <w:rFonts w:ascii="Times New Roman" w:eastAsia="Times New Roman" w:hAnsi="Times New Roman" w:cs="Times New Roman"/>
            <w:color w:val="0000FF"/>
            <w:sz w:val="24"/>
            <w:szCs w:val="24"/>
            <w:u w:val="single"/>
          </w:rPr>
          <w:t>стратегии</w:t>
        </w:r>
      </w:hyperlink>
      <w:r w:rsidRPr="00CE587B">
        <w:rPr>
          <w:rFonts w:ascii="Times New Roman" w:eastAsia="Times New Roman" w:hAnsi="Times New Roman" w:cs="Times New Roman"/>
          <w:color w:val="000000"/>
          <w:sz w:val="24"/>
          <w:szCs w:val="24"/>
        </w:rPr>
        <w:t>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Граждане и общественные объединения участвуют в реализации государственной политики 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5. Правовая основа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CE587B">
        <w:rPr>
          <w:rFonts w:ascii="Times New Roman" w:eastAsia="Times New Roman" w:hAnsi="Times New Roman" w:cs="Times New Roman"/>
          <w:color w:val="000000"/>
          <w:sz w:val="24"/>
          <w:szCs w:val="24"/>
        </w:rPr>
        <w:t>Правовую основу обеспечения безопасности составляют </w:t>
      </w:r>
      <w:hyperlink r:id="rId6" w:history="1">
        <w:r w:rsidRPr="00CE587B">
          <w:rPr>
            <w:rFonts w:ascii="Times New Roman" w:eastAsia="Times New Roman" w:hAnsi="Times New Roman" w:cs="Times New Roman"/>
            <w:color w:val="0000FF"/>
            <w:sz w:val="24"/>
            <w:szCs w:val="24"/>
            <w:u w:val="single"/>
          </w:rPr>
          <w:t>Конституция</w:t>
        </w:r>
      </w:hyperlink>
      <w:r w:rsidRPr="00CE587B">
        <w:rPr>
          <w:rFonts w:ascii="Times New Roman" w:eastAsia="Times New Roman" w:hAnsi="Times New Roman" w:cs="Times New Roman"/>
          <w:color w:val="000000"/>
          <w:sz w:val="24"/>
          <w:szCs w:val="24"/>
        </w:rPr>
        <w:t>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6. Координация деятельности по обеспечению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w:t>
      </w:r>
      <w:r w:rsidRPr="00CE587B">
        <w:rPr>
          <w:rFonts w:ascii="Times New Roman" w:eastAsia="Times New Roman" w:hAnsi="Times New Roman" w:cs="Times New Roman"/>
          <w:color w:val="000000"/>
          <w:sz w:val="24"/>
          <w:szCs w:val="24"/>
        </w:rPr>
        <w:lastRenderedPageBreak/>
        <w:t>органы государственной власти, органы государственной власти субъектов Российской Федерации, органы местного самоуправления.</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7. Международное сотрудничество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Основными целями международного сотрудничества в области обеспечения безопасности являются: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защита суверенитета и территориальной целостности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защита прав и законных интересов российских граждан за рубежом;</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укрепление отношений со стратегическими партнерами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участие в деятельности международных организаций, занимающихся проблемами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развитие двусторонних и многосторонних отношений в целях выполнения задач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6) </w:t>
      </w:r>
      <w:proofErr w:type="gramStart"/>
      <w:r w:rsidRPr="00CE587B">
        <w:rPr>
          <w:rFonts w:ascii="Times New Roman" w:eastAsia="Times New Roman" w:hAnsi="Times New Roman" w:cs="Times New Roman"/>
          <w:color w:val="000000"/>
          <w:sz w:val="24"/>
          <w:szCs w:val="24"/>
        </w:rPr>
        <w:t>содействие</w:t>
      </w:r>
      <w:proofErr w:type="gramEnd"/>
      <w:r w:rsidRPr="00CE587B">
        <w:rPr>
          <w:rFonts w:ascii="Times New Roman" w:eastAsia="Times New Roman" w:hAnsi="Times New Roman" w:cs="Times New Roman"/>
          <w:color w:val="000000"/>
          <w:sz w:val="24"/>
          <w:szCs w:val="24"/>
        </w:rPr>
        <w:t xml:space="preserve"> урегулированию конфликтов, включая участие в миротворческой деятельности.</w:t>
      </w:r>
    </w:p>
    <w:p w:rsidR="00CE587B" w:rsidRPr="00CE587B" w:rsidRDefault="00CE587B" w:rsidP="00CE587B">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Глава 2. ПОЛНОМОЧИЯ ФЕДЕРАЛЬНЫХ ОРГАНОВ ГОСУДАРСТВЕННОЙ</w:t>
      </w:r>
      <w:r w:rsidRPr="00CE587B">
        <w:rPr>
          <w:rFonts w:ascii="Times New Roman" w:eastAsia="Times New Roman" w:hAnsi="Times New Roman" w:cs="Times New Roman"/>
          <w:color w:val="000000"/>
          <w:sz w:val="24"/>
          <w:szCs w:val="24"/>
        </w:rPr>
        <w:br/>
        <w:t>ВЛАСТИ, ФУНКЦИИ ОРГАНОВ ГОСУДАРСТВЕННОЙ ВЛАСТИ СУБЪЕКТОВ</w:t>
      </w:r>
      <w:r w:rsidRPr="00CE587B">
        <w:rPr>
          <w:rFonts w:ascii="Times New Roman" w:eastAsia="Times New Roman" w:hAnsi="Times New Roman" w:cs="Times New Roman"/>
          <w:color w:val="000000"/>
          <w:sz w:val="24"/>
          <w:szCs w:val="24"/>
        </w:rPr>
        <w:br/>
        <w:t>РОССИЙСКОЙ ФЕДЕРАЦИИ И ОРГАНОВ МЕСТНОГО САМОУПРАВЛЕНИЯ</w:t>
      </w:r>
      <w:r w:rsidRPr="00CE587B">
        <w:rPr>
          <w:rFonts w:ascii="Times New Roman" w:eastAsia="Times New Roman" w:hAnsi="Times New Roman" w:cs="Times New Roman"/>
          <w:color w:val="000000"/>
          <w:sz w:val="24"/>
          <w:szCs w:val="24"/>
        </w:rPr>
        <w:br/>
        <w:t>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8. Полномочия Президента Российской Федерации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Президент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определяет основные направления государственной политики 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утверждает </w:t>
      </w:r>
      <w:hyperlink r:id="rId7" w:history="1">
        <w:r w:rsidRPr="00CE587B">
          <w:rPr>
            <w:rFonts w:ascii="Times New Roman" w:eastAsia="Times New Roman" w:hAnsi="Times New Roman" w:cs="Times New Roman"/>
            <w:color w:val="0000FF"/>
            <w:sz w:val="24"/>
            <w:szCs w:val="24"/>
            <w:u w:val="single"/>
          </w:rPr>
          <w:t>стратегию</w:t>
        </w:r>
      </w:hyperlink>
      <w:r w:rsidRPr="00CE587B">
        <w:rPr>
          <w:rFonts w:ascii="Times New Roman" w:eastAsia="Times New Roman" w:hAnsi="Times New Roman" w:cs="Times New Roman"/>
          <w:color w:val="000000"/>
          <w:sz w:val="24"/>
          <w:szCs w:val="24"/>
        </w:rPr>
        <w:t> национальной безопасности Российской Федерации, иные концептуальные и доктринальные документы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формирует и возглавляет Совет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в порядке, установленном Федеральным конституционным </w:t>
      </w:r>
      <w:hyperlink r:id="rId8" w:history="1">
        <w:r w:rsidRPr="00CE587B">
          <w:rPr>
            <w:rFonts w:ascii="Times New Roman" w:eastAsia="Times New Roman" w:hAnsi="Times New Roman" w:cs="Times New Roman"/>
            <w:color w:val="0000FF"/>
            <w:sz w:val="24"/>
            <w:szCs w:val="24"/>
            <w:u w:val="single"/>
          </w:rPr>
          <w:t>законом</w:t>
        </w:r>
      </w:hyperlink>
      <w:r w:rsidRPr="00CE587B">
        <w:rPr>
          <w:rFonts w:ascii="Times New Roman" w:eastAsia="Times New Roman" w:hAnsi="Times New Roman" w:cs="Times New Roman"/>
          <w:color w:val="000000"/>
          <w:sz w:val="24"/>
          <w:szCs w:val="24"/>
        </w:rPr>
        <w:t>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6) принимает в соответствии с законодательством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а) решение о применении специальных экономических мер в целях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б) меры по защите граждан от преступных и иных противоправных действий, по противодействию терроризму и экстремизму;</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lastRenderedPageBreak/>
        <w:t>7) решает в соответствии с </w:t>
      </w:r>
      <w:hyperlink r:id="rId9" w:tooltip="Ссылка на список документов" w:history="1">
        <w:r w:rsidRPr="00CE587B">
          <w:rPr>
            <w:rFonts w:ascii="Times New Roman" w:eastAsia="Times New Roman" w:hAnsi="Times New Roman" w:cs="Times New Roman"/>
            <w:color w:val="0000FF"/>
            <w:sz w:val="24"/>
            <w:szCs w:val="24"/>
            <w:u w:val="single"/>
          </w:rPr>
          <w:t>законодательством</w:t>
        </w:r>
      </w:hyperlink>
      <w:r w:rsidRPr="00CE587B">
        <w:rPr>
          <w:rFonts w:ascii="Times New Roman" w:eastAsia="Times New Roman" w:hAnsi="Times New Roman" w:cs="Times New Roman"/>
          <w:color w:val="000000"/>
          <w:sz w:val="24"/>
          <w:szCs w:val="24"/>
        </w:rPr>
        <w:t> Российской Федерации вопросы, связанные с обеспечением защиты:</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а) информации и государственной тайны;</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б) населения и территорий от чрезвычайных ситуаций;</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8) осуществляет иные полномочия в области обеспечения безопасности, возложенные на него </w:t>
      </w:r>
      <w:hyperlink r:id="rId10" w:history="1">
        <w:r w:rsidRPr="00CE587B">
          <w:rPr>
            <w:rFonts w:ascii="Times New Roman" w:eastAsia="Times New Roman" w:hAnsi="Times New Roman" w:cs="Times New Roman"/>
            <w:color w:val="0000FF"/>
            <w:sz w:val="24"/>
            <w:szCs w:val="24"/>
            <w:u w:val="single"/>
          </w:rPr>
          <w:t>Конституцией</w:t>
        </w:r>
      </w:hyperlink>
      <w:r w:rsidRPr="00CE587B">
        <w:rPr>
          <w:rFonts w:ascii="Times New Roman" w:eastAsia="Times New Roman" w:hAnsi="Times New Roman" w:cs="Times New Roman"/>
          <w:color w:val="000000"/>
          <w:sz w:val="24"/>
          <w:szCs w:val="24"/>
        </w:rPr>
        <w:t> Российской Федерации, федеральными конституционными законами и федеральными законами.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9. Полномочия палат Федерального Собрания Российской Федерации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Совет Федерации Федерального Собрания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утверждает указ Президента Российской Федерации о введении чрезвычайного положения.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Государственная Дума Федерального Собрания Российской Федерации принимает федеральные законы 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10. Полномочия Правительства Российской Федерации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Правительство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участвует в определении основных направлений государственной политики 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формирует федеральные целевые </w:t>
      </w:r>
      <w:hyperlink r:id="rId11" w:tooltip="Ссылка на список документов" w:history="1">
        <w:r w:rsidRPr="00CE587B">
          <w:rPr>
            <w:rFonts w:ascii="Times New Roman" w:eastAsia="Times New Roman" w:hAnsi="Times New Roman" w:cs="Times New Roman"/>
            <w:color w:val="0000FF"/>
            <w:sz w:val="24"/>
            <w:szCs w:val="24"/>
            <w:u w:val="single"/>
          </w:rPr>
          <w:t>программы</w:t>
        </w:r>
      </w:hyperlink>
      <w:r w:rsidRPr="00CE587B">
        <w:rPr>
          <w:rFonts w:ascii="Times New Roman" w:eastAsia="Times New Roman" w:hAnsi="Times New Roman" w:cs="Times New Roman"/>
          <w:color w:val="000000"/>
          <w:sz w:val="24"/>
          <w:szCs w:val="24"/>
        </w:rPr>
        <w:t> в области обеспечения безопасности и обеспечивает их реализацию;</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осуществляет иные полномочия в области обеспечения безопасности, возложенные на него </w:t>
      </w:r>
      <w:hyperlink r:id="rId12" w:history="1">
        <w:r w:rsidRPr="00CE587B">
          <w:rPr>
            <w:rFonts w:ascii="Times New Roman" w:eastAsia="Times New Roman" w:hAnsi="Times New Roman" w:cs="Times New Roman"/>
            <w:color w:val="0000FF"/>
            <w:sz w:val="24"/>
            <w:szCs w:val="24"/>
            <w:u w:val="single"/>
          </w:rPr>
          <w:t>Конституцией</w:t>
        </w:r>
      </w:hyperlink>
      <w:r w:rsidRPr="00CE587B">
        <w:rPr>
          <w:rFonts w:ascii="Times New Roman" w:eastAsia="Times New Roman" w:hAnsi="Times New Roman" w:cs="Times New Roman"/>
          <w:color w:val="000000"/>
          <w:sz w:val="24"/>
          <w:szCs w:val="24"/>
        </w:rPr>
        <w:t>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11. Полномочия федеральных органов исполнительной власти в области обеспечения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Федеральные органы исполнительной власти выполняют задачи в области обеспечения безопасности в соответствии с </w:t>
      </w:r>
      <w:hyperlink r:id="rId13" w:history="1">
        <w:r w:rsidRPr="00CE587B">
          <w:rPr>
            <w:rFonts w:ascii="Times New Roman" w:eastAsia="Times New Roman" w:hAnsi="Times New Roman" w:cs="Times New Roman"/>
            <w:color w:val="0000FF"/>
            <w:sz w:val="24"/>
            <w:szCs w:val="24"/>
            <w:u w:val="single"/>
          </w:rPr>
          <w:t>Конституцией</w:t>
        </w:r>
      </w:hyperlink>
      <w:r w:rsidRPr="00CE587B">
        <w:rPr>
          <w:rFonts w:ascii="Times New Roman" w:eastAsia="Times New Roman" w:hAnsi="Times New Roman" w:cs="Times New Roman"/>
          <w:color w:val="000000"/>
          <w:sz w:val="24"/>
          <w:szCs w:val="24"/>
        </w:rPr>
        <w:t>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lastRenderedPageBreak/>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CE587B" w:rsidRPr="00CE587B" w:rsidRDefault="00CE587B" w:rsidP="00CE587B">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Глава 3. СТАТУС СОВЕТА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13. Совет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1. </w:t>
      </w:r>
      <w:proofErr w:type="gramStart"/>
      <w:r w:rsidRPr="00CE587B">
        <w:rPr>
          <w:rFonts w:ascii="Times New Roman" w:eastAsia="Times New Roman" w:hAnsi="Times New Roman" w:cs="Times New Roman"/>
          <w:color w:val="000000"/>
          <w:sz w:val="24"/>
          <w:szCs w:val="24"/>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Совет Безопасности формируется и возглавляется Президентом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w:t>
      </w:r>
      <w:hyperlink r:id="rId14" w:history="1">
        <w:r w:rsidRPr="00CE587B">
          <w:rPr>
            <w:rFonts w:ascii="Times New Roman" w:eastAsia="Times New Roman" w:hAnsi="Times New Roman" w:cs="Times New Roman"/>
            <w:color w:val="0000FF"/>
            <w:sz w:val="24"/>
            <w:szCs w:val="24"/>
            <w:u w:val="single"/>
          </w:rPr>
          <w:t>Положение</w:t>
        </w:r>
      </w:hyperlink>
      <w:r w:rsidRPr="00CE587B">
        <w:rPr>
          <w:rFonts w:ascii="Times New Roman" w:eastAsia="Times New Roman" w:hAnsi="Times New Roman" w:cs="Times New Roman"/>
          <w:color w:val="000000"/>
          <w:sz w:val="24"/>
          <w:szCs w:val="24"/>
        </w:rPr>
        <w:t> о Совете Безопасности Российской Федерации утверждается Президентом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В целях реализации задач и функций Совета Безопасности Президентом Российской Федерации могут </w:t>
      </w:r>
      <w:hyperlink r:id="rId15" w:history="1">
        <w:r w:rsidRPr="00CE587B">
          <w:rPr>
            <w:rFonts w:ascii="Times New Roman" w:eastAsia="Times New Roman" w:hAnsi="Times New Roman" w:cs="Times New Roman"/>
            <w:color w:val="0000FF"/>
            <w:sz w:val="24"/>
            <w:szCs w:val="24"/>
            <w:u w:val="single"/>
          </w:rPr>
          <w:t>создаваться</w:t>
        </w:r>
      </w:hyperlink>
      <w:r w:rsidRPr="00CE587B">
        <w:rPr>
          <w:rFonts w:ascii="Times New Roman" w:eastAsia="Times New Roman" w:hAnsi="Times New Roman" w:cs="Times New Roman"/>
          <w:color w:val="000000"/>
          <w:sz w:val="24"/>
          <w:szCs w:val="24"/>
        </w:rPr>
        <w:t> рабочие органы Совета Безопасности и аппарат Совета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14. Основные задачи и функции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Основными задачами Совета Безопасности являются: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обеспечение условий для осуществления Президентом Российской Федерации полномочий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2) формирование государственной политики в области обеспечения безопасности и </w:t>
      </w:r>
      <w:proofErr w:type="gramStart"/>
      <w:r w:rsidRPr="00CE587B">
        <w:rPr>
          <w:rFonts w:ascii="Times New Roman" w:eastAsia="Times New Roman" w:hAnsi="Times New Roman" w:cs="Times New Roman"/>
          <w:color w:val="000000"/>
          <w:sz w:val="24"/>
          <w:szCs w:val="24"/>
        </w:rPr>
        <w:t>контроль за</w:t>
      </w:r>
      <w:proofErr w:type="gramEnd"/>
      <w:r w:rsidRPr="00CE587B">
        <w:rPr>
          <w:rFonts w:ascii="Times New Roman" w:eastAsia="Times New Roman" w:hAnsi="Times New Roman" w:cs="Times New Roman"/>
          <w:color w:val="000000"/>
          <w:sz w:val="24"/>
          <w:szCs w:val="24"/>
        </w:rPr>
        <w:t xml:space="preserve"> ее реализацией;</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подготовка предложений Президенту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а) о мерах по предупреждению и ликвидации чрезвычайных ситуаций и преодолению их последствий;</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б) о применении специальных экономических мер в целях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в) о введении, продлении и об отмене чрезвычайного положения;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6) оценка эффективности деятельности федеральных органов исполнительной власти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Основными функциями Совета Безопасности являются:</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proofErr w:type="gramStart"/>
      <w:r w:rsidRPr="00CE587B">
        <w:rPr>
          <w:rFonts w:ascii="Times New Roman" w:eastAsia="Times New Roman" w:hAnsi="Times New Roman" w:cs="Times New Roman"/>
          <w:color w:val="000000"/>
          <w:sz w:val="24"/>
          <w:szCs w:val="24"/>
        </w:rPr>
        <w:lastRenderedPageBreak/>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осуществление стратегического планирования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7) организация работы по подготовке федеральных программ в области обеспечения безопасности и осуществление </w:t>
      </w:r>
      <w:proofErr w:type="gramStart"/>
      <w:r w:rsidRPr="00CE587B">
        <w:rPr>
          <w:rFonts w:ascii="Times New Roman" w:eastAsia="Times New Roman" w:hAnsi="Times New Roman" w:cs="Times New Roman"/>
          <w:color w:val="000000"/>
          <w:sz w:val="24"/>
          <w:szCs w:val="24"/>
        </w:rPr>
        <w:t>контроля за</w:t>
      </w:r>
      <w:proofErr w:type="gramEnd"/>
      <w:r w:rsidRPr="00CE587B">
        <w:rPr>
          <w:rFonts w:ascii="Times New Roman" w:eastAsia="Times New Roman" w:hAnsi="Times New Roman" w:cs="Times New Roman"/>
          <w:color w:val="000000"/>
          <w:sz w:val="24"/>
          <w:szCs w:val="24"/>
        </w:rPr>
        <w:t xml:space="preserve"> их реализацией;</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8) организация научных исследований по вопросам, отнесенным к ведению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15. Состав Совета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В </w:t>
      </w:r>
      <w:hyperlink r:id="rId16" w:history="1">
        <w:r w:rsidRPr="00CE587B">
          <w:rPr>
            <w:rFonts w:ascii="Times New Roman" w:eastAsia="Times New Roman" w:hAnsi="Times New Roman" w:cs="Times New Roman"/>
            <w:color w:val="0000FF"/>
            <w:sz w:val="24"/>
            <w:szCs w:val="24"/>
            <w:u w:val="single"/>
          </w:rPr>
          <w:t>состав</w:t>
        </w:r>
      </w:hyperlink>
      <w:r w:rsidRPr="00CE587B">
        <w:rPr>
          <w:rFonts w:ascii="Times New Roman" w:eastAsia="Times New Roman" w:hAnsi="Times New Roman" w:cs="Times New Roman"/>
          <w:color w:val="000000"/>
          <w:sz w:val="24"/>
          <w:szCs w:val="24"/>
        </w:rPr>
        <w:t>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Члены Совета Безопасности назначаются Президентом Российской Федерации в порядке, им определяемом.</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Члены Совета Безопасности принимают участие в заседаниях Совета Безопасности с правом совещательного голоса.</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16. Секретарь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Полномочия Секретаря Совета Безопасности </w:t>
      </w:r>
      <w:hyperlink r:id="rId17" w:history="1">
        <w:r w:rsidRPr="00CE587B">
          <w:rPr>
            <w:rFonts w:ascii="Times New Roman" w:eastAsia="Times New Roman" w:hAnsi="Times New Roman" w:cs="Times New Roman"/>
            <w:color w:val="0000FF"/>
            <w:sz w:val="24"/>
            <w:szCs w:val="24"/>
            <w:u w:val="single"/>
          </w:rPr>
          <w:t>определяются</w:t>
        </w:r>
      </w:hyperlink>
      <w:r w:rsidRPr="00CE587B">
        <w:rPr>
          <w:rFonts w:ascii="Times New Roman" w:eastAsia="Times New Roman" w:hAnsi="Times New Roman" w:cs="Times New Roman"/>
          <w:color w:val="000000"/>
          <w:sz w:val="24"/>
          <w:szCs w:val="24"/>
        </w:rPr>
        <w:t> Президентом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17. Организация деятельности Совета Безопасности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lastRenderedPageBreak/>
        <w:t>1. Деятельность Совета Безопасности осуществляется в форме заседаний и совещаний.</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w:t>
      </w:r>
      <w:hyperlink r:id="rId18" w:history="1">
        <w:r w:rsidRPr="00CE587B">
          <w:rPr>
            <w:rFonts w:ascii="Times New Roman" w:eastAsia="Times New Roman" w:hAnsi="Times New Roman" w:cs="Times New Roman"/>
            <w:color w:val="0000FF"/>
            <w:sz w:val="24"/>
            <w:szCs w:val="24"/>
            <w:u w:val="single"/>
          </w:rPr>
          <w:t>Порядок</w:t>
        </w:r>
      </w:hyperlink>
      <w:r w:rsidRPr="00CE587B">
        <w:rPr>
          <w:rFonts w:ascii="Times New Roman" w:eastAsia="Times New Roman" w:hAnsi="Times New Roman" w:cs="Times New Roman"/>
          <w:color w:val="000000"/>
          <w:sz w:val="24"/>
          <w:szCs w:val="24"/>
        </w:rPr>
        <w:t> организации и проведения заседаний и совещаний Совета Безопасности определяется Президентом Российской Федерации.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18. Решения Совета Безопасности</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Решения Совета Безопасности принимаются на его заседаниях и совещаниях постоянными членами Совета Безопасности в </w:t>
      </w:r>
      <w:hyperlink r:id="rId19" w:history="1">
        <w:r w:rsidRPr="00CE587B">
          <w:rPr>
            <w:rFonts w:ascii="Times New Roman" w:eastAsia="Times New Roman" w:hAnsi="Times New Roman" w:cs="Times New Roman"/>
            <w:color w:val="0000FF"/>
            <w:sz w:val="24"/>
            <w:szCs w:val="24"/>
            <w:u w:val="single"/>
          </w:rPr>
          <w:t>порядке</w:t>
        </w:r>
      </w:hyperlink>
      <w:r w:rsidRPr="00CE587B">
        <w:rPr>
          <w:rFonts w:ascii="Times New Roman" w:eastAsia="Times New Roman" w:hAnsi="Times New Roman" w:cs="Times New Roman"/>
          <w:color w:val="000000"/>
          <w:sz w:val="24"/>
          <w:szCs w:val="24"/>
        </w:rPr>
        <w:t>, определяемом Президентом Российской Федерации. Постоянные члены Совета Безопасности обладают равными правами при принятии решений.</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Решения Совета Безопасности вступают в силу после их утверждения Президентом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Вступившие в силу решения Совета Безопасности обязательны для исполнения государственными органами и должностными лицами.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В целях реализации решений Совета Безопасности Президентом Российской Федерации могут издаваться указы и распоряжения.</w:t>
      </w:r>
    </w:p>
    <w:p w:rsidR="00CE587B" w:rsidRPr="00CE587B" w:rsidRDefault="00CE587B" w:rsidP="00CE587B">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Глава 4. ЗАКЛЮЧИТЕЛЬНЫЕ ПОЛОЖЕНИЯ</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 xml:space="preserve">Статья 19. О признании </w:t>
      </w:r>
      <w:proofErr w:type="gramStart"/>
      <w:r w:rsidRPr="00CE587B">
        <w:rPr>
          <w:rFonts w:ascii="Times New Roman" w:eastAsia="Times New Roman" w:hAnsi="Times New Roman" w:cs="Times New Roman"/>
          <w:color w:val="000000"/>
          <w:sz w:val="24"/>
          <w:szCs w:val="24"/>
        </w:rPr>
        <w:t>утратившими</w:t>
      </w:r>
      <w:proofErr w:type="gramEnd"/>
      <w:r w:rsidRPr="00CE587B">
        <w:rPr>
          <w:rFonts w:ascii="Times New Roman" w:eastAsia="Times New Roman" w:hAnsi="Times New Roman" w:cs="Times New Roman"/>
          <w:color w:val="000000"/>
          <w:sz w:val="24"/>
          <w:szCs w:val="24"/>
        </w:rPr>
        <w:t xml:space="preserve"> силу отдельных законодательных актов (положений законодательных актов) Российской Федерации</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Признать утратившими силу:</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1) </w:t>
      </w:r>
      <w:hyperlink r:id="rId20" w:history="1">
        <w:r w:rsidRPr="00CE587B">
          <w:rPr>
            <w:rFonts w:ascii="Times New Roman" w:eastAsia="Times New Roman" w:hAnsi="Times New Roman" w:cs="Times New Roman"/>
            <w:color w:val="0000FF"/>
            <w:sz w:val="24"/>
            <w:szCs w:val="24"/>
            <w:u w:val="single"/>
          </w:rPr>
          <w:t>Закон</w:t>
        </w:r>
      </w:hyperlink>
      <w:r w:rsidRPr="00CE587B">
        <w:rPr>
          <w:rFonts w:ascii="Times New Roman" w:eastAsia="Times New Roman" w:hAnsi="Times New Roman" w:cs="Times New Roman"/>
          <w:color w:val="000000"/>
          <w:sz w:val="24"/>
          <w:szCs w:val="24"/>
        </w:rPr>
        <w:t>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 </w:t>
      </w:r>
      <w:hyperlink r:id="rId21" w:history="1">
        <w:r w:rsidRPr="00CE587B">
          <w:rPr>
            <w:rFonts w:ascii="Times New Roman" w:eastAsia="Times New Roman" w:hAnsi="Times New Roman" w:cs="Times New Roman"/>
            <w:color w:val="0000FF"/>
            <w:sz w:val="24"/>
            <w:szCs w:val="24"/>
            <w:u w:val="single"/>
          </w:rPr>
          <w:t>Постановление</w:t>
        </w:r>
      </w:hyperlink>
      <w:r w:rsidRPr="00CE587B">
        <w:rPr>
          <w:rFonts w:ascii="Times New Roman" w:eastAsia="Times New Roman" w:hAnsi="Times New Roman" w:cs="Times New Roman"/>
          <w:color w:val="000000"/>
          <w:sz w:val="24"/>
          <w:szCs w:val="24"/>
        </w:rPr>
        <w:t>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3) </w:t>
      </w:r>
      <w:hyperlink r:id="rId22" w:history="1">
        <w:r w:rsidRPr="00CE587B">
          <w:rPr>
            <w:rFonts w:ascii="Times New Roman" w:eastAsia="Times New Roman" w:hAnsi="Times New Roman" w:cs="Times New Roman"/>
            <w:color w:val="0000FF"/>
            <w:sz w:val="24"/>
            <w:szCs w:val="24"/>
            <w:u w:val="single"/>
          </w:rPr>
          <w:t>Закон</w:t>
        </w:r>
      </w:hyperlink>
      <w:r w:rsidRPr="00CE587B">
        <w:rPr>
          <w:rFonts w:ascii="Times New Roman" w:eastAsia="Times New Roman" w:hAnsi="Times New Roman" w:cs="Times New Roman"/>
          <w:color w:val="000000"/>
          <w:sz w:val="24"/>
          <w:szCs w:val="24"/>
        </w:rPr>
        <w:t>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4) </w:t>
      </w:r>
      <w:hyperlink r:id="rId23" w:history="1">
        <w:r w:rsidRPr="00CE587B">
          <w:rPr>
            <w:rFonts w:ascii="Times New Roman" w:eastAsia="Times New Roman" w:hAnsi="Times New Roman" w:cs="Times New Roman"/>
            <w:color w:val="0000FF"/>
            <w:sz w:val="24"/>
            <w:szCs w:val="24"/>
            <w:u w:val="single"/>
          </w:rPr>
          <w:t>Постановление</w:t>
        </w:r>
      </w:hyperlink>
      <w:r w:rsidRPr="00CE587B">
        <w:rPr>
          <w:rFonts w:ascii="Times New Roman" w:eastAsia="Times New Roman" w:hAnsi="Times New Roman" w:cs="Times New Roman"/>
          <w:color w:val="000000"/>
          <w:sz w:val="24"/>
          <w:szCs w:val="24"/>
        </w:rPr>
        <w:t>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5) </w:t>
      </w:r>
      <w:hyperlink r:id="rId24" w:history="1">
        <w:r w:rsidRPr="00CE587B">
          <w:rPr>
            <w:rFonts w:ascii="Times New Roman" w:eastAsia="Times New Roman" w:hAnsi="Times New Roman" w:cs="Times New Roman"/>
            <w:color w:val="0000FF"/>
            <w:sz w:val="24"/>
            <w:szCs w:val="24"/>
            <w:u w:val="single"/>
          </w:rPr>
          <w:t>статью 9</w:t>
        </w:r>
      </w:hyperlink>
      <w:r w:rsidRPr="00CE587B">
        <w:rPr>
          <w:rFonts w:ascii="Times New Roman" w:eastAsia="Times New Roman" w:hAnsi="Times New Roman" w:cs="Times New Roman"/>
          <w:color w:val="000000"/>
          <w:sz w:val="24"/>
          <w:szCs w:val="24"/>
        </w:rPr>
        <w:t>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CE587B">
        <w:rPr>
          <w:rFonts w:ascii="Times New Roman" w:eastAsia="Times New Roman" w:hAnsi="Times New Roman" w:cs="Times New Roman"/>
          <w:color w:val="000000"/>
          <w:sz w:val="24"/>
          <w:szCs w:val="24"/>
        </w:rPr>
        <w:t>6) </w:t>
      </w:r>
      <w:hyperlink r:id="rId25" w:history="1">
        <w:r w:rsidRPr="00CE587B">
          <w:rPr>
            <w:rFonts w:ascii="Times New Roman" w:eastAsia="Times New Roman" w:hAnsi="Times New Roman" w:cs="Times New Roman"/>
            <w:color w:val="0000FF"/>
            <w:sz w:val="24"/>
            <w:szCs w:val="24"/>
            <w:u w:val="single"/>
          </w:rPr>
          <w:t>статью 2</w:t>
        </w:r>
      </w:hyperlink>
      <w:r w:rsidRPr="00CE587B">
        <w:rPr>
          <w:rFonts w:ascii="Times New Roman" w:eastAsia="Times New Roman" w:hAnsi="Times New Roman" w:cs="Times New Roman"/>
          <w:color w:val="000000"/>
          <w:sz w:val="24"/>
          <w:szCs w:val="24"/>
        </w:rPr>
        <w:t>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7) </w:t>
      </w:r>
      <w:hyperlink r:id="rId26" w:history="1">
        <w:r w:rsidRPr="00CE587B">
          <w:rPr>
            <w:rFonts w:ascii="Times New Roman" w:eastAsia="Times New Roman" w:hAnsi="Times New Roman" w:cs="Times New Roman"/>
            <w:color w:val="0000FF"/>
            <w:sz w:val="24"/>
            <w:szCs w:val="24"/>
            <w:u w:val="single"/>
          </w:rPr>
          <w:t>статью 1</w:t>
        </w:r>
      </w:hyperlink>
      <w:r w:rsidRPr="00CE587B">
        <w:rPr>
          <w:rFonts w:ascii="Times New Roman" w:eastAsia="Times New Roman" w:hAnsi="Times New Roman" w:cs="Times New Roman"/>
          <w:color w:val="000000"/>
          <w:sz w:val="24"/>
          <w:szCs w:val="24"/>
        </w:rPr>
        <w:t>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lastRenderedPageBreak/>
        <w:t>8) </w:t>
      </w:r>
      <w:hyperlink r:id="rId27" w:history="1">
        <w:r w:rsidRPr="00CE587B">
          <w:rPr>
            <w:rFonts w:ascii="Times New Roman" w:eastAsia="Times New Roman" w:hAnsi="Times New Roman" w:cs="Times New Roman"/>
            <w:color w:val="0000FF"/>
            <w:sz w:val="24"/>
            <w:szCs w:val="24"/>
            <w:u w:val="single"/>
          </w:rPr>
          <w:t>статью 3</w:t>
        </w:r>
      </w:hyperlink>
      <w:r w:rsidRPr="00CE587B">
        <w:rPr>
          <w:rFonts w:ascii="Times New Roman" w:eastAsia="Times New Roman" w:hAnsi="Times New Roman" w:cs="Times New Roman"/>
          <w:color w:val="000000"/>
          <w:sz w:val="24"/>
          <w:szCs w:val="24"/>
        </w:rPr>
        <w:t>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9) </w:t>
      </w:r>
      <w:hyperlink r:id="rId28" w:history="1">
        <w:r w:rsidRPr="00CE587B">
          <w:rPr>
            <w:rFonts w:ascii="Times New Roman" w:eastAsia="Times New Roman" w:hAnsi="Times New Roman" w:cs="Times New Roman"/>
            <w:color w:val="0000FF"/>
            <w:sz w:val="24"/>
            <w:szCs w:val="24"/>
            <w:u w:val="single"/>
          </w:rPr>
          <w:t>статью 1</w:t>
        </w:r>
      </w:hyperlink>
      <w:r w:rsidRPr="00CE587B">
        <w:rPr>
          <w:rFonts w:ascii="Times New Roman" w:eastAsia="Times New Roman" w:hAnsi="Times New Roman" w:cs="Times New Roman"/>
          <w:color w:val="000000"/>
          <w:sz w:val="24"/>
          <w:szCs w:val="24"/>
        </w:rPr>
        <w:t>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CE587B" w:rsidRPr="00CE587B" w:rsidRDefault="00CE587B" w:rsidP="00CE587B">
      <w:pPr>
        <w:shd w:val="clear" w:color="auto" w:fill="FFFFFF"/>
        <w:spacing w:after="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Статья 20. Вступление в силу настоящего Федерального закона</w:t>
      </w:r>
    </w:p>
    <w:p w:rsidR="00CE587B" w:rsidRPr="00CE587B" w:rsidRDefault="00CE587B" w:rsidP="00CE587B">
      <w:pPr>
        <w:shd w:val="clear" w:color="auto" w:fill="FFFFFF"/>
        <w:spacing w:before="150" w:after="15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Настоящий Федеральный закон вступает в силу со дня его официального опубликования.</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Президент</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Российской Федерации</w:t>
      </w:r>
    </w:p>
    <w:p w:rsidR="00CE587B" w:rsidRPr="00CE587B" w:rsidRDefault="00CE587B" w:rsidP="00CE587B">
      <w:pPr>
        <w:shd w:val="clear" w:color="auto" w:fill="FFFFFF"/>
        <w:spacing w:before="150" w:after="150" w:line="240" w:lineRule="auto"/>
        <w:jc w:val="right"/>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Д.МЕДВЕДЕВ</w:t>
      </w:r>
    </w:p>
    <w:p w:rsidR="00CE587B" w:rsidRPr="00CE587B" w:rsidRDefault="00CE587B" w:rsidP="00CE587B">
      <w:pPr>
        <w:shd w:val="clear" w:color="auto" w:fill="FFFFFF"/>
        <w:spacing w:before="150" w:after="150" w:line="240" w:lineRule="auto"/>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Москва, Кремль</w:t>
      </w:r>
    </w:p>
    <w:p w:rsidR="00CE587B" w:rsidRPr="00CE587B" w:rsidRDefault="00CE587B" w:rsidP="00CE587B">
      <w:pPr>
        <w:shd w:val="clear" w:color="auto" w:fill="FFFFFF"/>
        <w:spacing w:before="150" w:after="150" w:line="240" w:lineRule="auto"/>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28 декабря 2010 года</w:t>
      </w:r>
    </w:p>
    <w:p w:rsidR="00CE587B" w:rsidRPr="00CE587B" w:rsidRDefault="00CE587B" w:rsidP="00CE587B">
      <w:pPr>
        <w:shd w:val="clear" w:color="auto" w:fill="FFFFFF"/>
        <w:spacing w:before="150" w:after="150" w:line="240" w:lineRule="auto"/>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t>N 390-ФЗ</w:t>
      </w:r>
    </w:p>
    <w:p w:rsidR="00CE587B" w:rsidRPr="00CE587B" w:rsidRDefault="00CE587B" w:rsidP="00CE587B">
      <w:pPr>
        <w:shd w:val="clear" w:color="auto" w:fill="FFFFFF"/>
        <w:spacing w:before="90" w:after="90" w:line="240" w:lineRule="auto"/>
        <w:jc w:val="both"/>
        <w:rPr>
          <w:rFonts w:ascii="Times New Roman" w:eastAsia="Times New Roman" w:hAnsi="Times New Roman" w:cs="Times New Roman"/>
          <w:color w:val="000000"/>
          <w:sz w:val="24"/>
          <w:szCs w:val="24"/>
        </w:rPr>
      </w:pPr>
      <w:r w:rsidRPr="00CE587B">
        <w:rPr>
          <w:rFonts w:ascii="Times New Roman" w:eastAsia="Times New Roman" w:hAnsi="Times New Roman" w:cs="Times New Roman"/>
          <w:color w:val="000000"/>
          <w:sz w:val="24"/>
          <w:szCs w:val="24"/>
        </w:rPr>
        <w:pict>
          <v:rect id="_x0000_i1025" style="width:0;height:.75pt" o:hralign="center" o:hrstd="t" o:hrnoshade="t" o:hr="t" fillcolor="#999" stroked="f"/>
        </w:pict>
      </w:r>
    </w:p>
    <w:p w:rsidR="00CE587B" w:rsidRDefault="00CE587B" w:rsidP="00CE587B">
      <w:pPr>
        <w:pStyle w:val="1"/>
        <w:shd w:val="clear" w:color="auto" w:fill="FFFFFF"/>
        <w:spacing w:before="75"/>
        <w:rPr>
          <w:rFonts w:ascii="Arial" w:hAnsi="Arial" w:cs="Arial"/>
          <w:b w:val="0"/>
          <w:bCs w:val="0"/>
          <w:color w:val="666699"/>
        </w:rPr>
      </w:pPr>
      <w:r w:rsidRPr="00CE587B">
        <w:rPr>
          <w:rFonts w:ascii="Times New Roman" w:eastAsia="Times New Roman" w:hAnsi="Times New Roman" w:cs="Times New Roman"/>
          <w:color w:val="000000"/>
          <w:sz w:val="24"/>
          <w:szCs w:val="24"/>
        </w:rPr>
        <w:br/>
      </w:r>
      <w:r w:rsidRPr="00CE587B">
        <w:rPr>
          <w:rFonts w:ascii="Times New Roman" w:eastAsia="Times New Roman" w:hAnsi="Times New Roman" w:cs="Times New Roman"/>
          <w:color w:val="000000"/>
          <w:sz w:val="24"/>
          <w:szCs w:val="24"/>
        </w:rPr>
        <w:br/>
      </w:r>
      <w:r>
        <w:rPr>
          <w:rFonts w:ascii="Arial" w:hAnsi="Arial" w:cs="Arial"/>
          <w:b w:val="0"/>
          <w:bCs w:val="0"/>
          <w:color w:val="666699"/>
        </w:rPr>
        <w:t>Закон РФ от 05.03.1992 N 2446-1 (ред. от 26.06.2008) "О безопасности" (05 марта 1992 г.)</w:t>
      </w:r>
    </w:p>
    <w:p w:rsidR="004A504D" w:rsidRPr="00CE587B" w:rsidRDefault="00CE587B" w:rsidP="00CE587B">
      <w:pPr>
        <w:spacing w:line="240" w:lineRule="auto"/>
        <w:rPr>
          <w:rFonts w:ascii="Times New Roman" w:hAnsi="Times New Roman" w:cs="Times New Roman"/>
          <w:sz w:val="24"/>
          <w:szCs w:val="24"/>
        </w:rPr>
      </w:pPr>
      <w:r>
        <w:rPr>
          <w:rFonts w:ascii="Arial" w:hAnsi="Arial" w:cs="Arial"/>
          <w:color w:val="000000"/>
          <w:shd w:val="clear" w:color="auto" w:fill="FFFFFF"/>
        </w:rPr>
        <w:t>Документ утратил силу в связи с принятием Федерального</w:t>
      </w:r>
      <w:r>
        <w:rPr>
          <w:rStyle w:val="apple-converted-space"/>
          <w:rFonts w:ascii="Arial" w:hAnsi="Arial" w:cs="Arial"/>
          <w:color w:val="000000"/>
          <w:shd w:val="clear" w:color="auto" w:fill="FFFFFF"/>
        </w:rPr>
        <w:t> </w:t>
      </w:r>
      <w:hyperlink r:id="rId29" w:tooltip="Федеральный закон от 28.12.2010 N 390-ФЗ &quot;О безопасности&quot;" w:history="1">
        <w:r>
          <w:rPr>
            <w:rStyle w:val="a4"/>
            <w:rFonts w:ascii="Arial" w:hAnsi="Arial" w:cs="Arial"/>
            <w:color w:val="666699"/>
            <w:shd w:val="clear" w:color="auto" w:fill="FFFFFF"/>
          </w:rPr>
          <w:t>закона</w:t>
        </w:r>
      </w:hyperlink>
      <w:r>
        <w:rPr>
          <w:rStyle w:val="apple-converted-space"/>
          <w:rFonts w:ascii="Arial" w:hAnsi="Arial" w:cs="Arial"/>
          <w:color w:val="000000"/>
          <w:shd w:val="clear" w:color="auto" w:fill="FFFFFF"/>
        </w:rPr>
        <w:t> </w:t>
      </w:r>
      <w:r>
        <w:rPr>
          <w:rFonts w:ascii="Arial" w:hAnsi="Arial" w:cs="Arial"/>
          <w:color w:val="000000"/>
          <w:shd w:val="clear" w:color="auto" w:fill="FFFFFF"/>
        </w:rPr>
        <w:t>от 28.12.2010 N 390-ФЗ "О безопасности".</w:t>
      </w:r>
      <w:r>
        <w:rPr>
          <w:rFonts w:ascii="Arial" w:hAnsi="Arial" w:cs="Arial"/>
          <w:color w:val="000000"/>
        </w:rPr>
        <w:br/>
      </w:r>
      <w:r>
        <w:rPr>
          <w:rFonts w:ascii="Arial" w:hAnsi="Arial" w:cs="Arial"/>
          <w:color w:val="000000"/>
        </w:rPr>
        <w:br/>
      </w:r>
    </w:p>
    <w:sectPr w:rsidR="004A504D" w:rsidRPr="00CE58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87B"/>
    <w:rsid w:val="004A504D"/>
    <w:rsid w:val="00611CD5"/>
    <w:rsid w:val="00CE5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58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E5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587B"/>
    <w:rPr>
      <w:rFonts w:ascii="Times New Roman" w:eastAsia="Times New Roman" w:hAnsi="Times New Roman" w:cs="Times New Roman"/>
      <w:b/>
      <w:bCs/>
      <w:sz w:val="36"/>
      <w:szCs w:val="36"/>
    </w:rPr>
  </w:style>
  <w:style w:type="paragraph" w:styleId="a3">
    <w:name w:val="Normal (Web)"/>
    <w:basedOn w:val="a"/>
    <w:uiPriority w:val="99"/>
    <w:semiHidden/>
    <w:unhideWhenUsed/>
    <w:rsid w:val="00CE5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587B"/>
  </w:style>
  <w:style w:type="character" w:styleId="a4">
    <w:name w:val="Hyperlink"/>
    <w:basedOn w:val="a0"/>
    <w:uiPriority w:val="99"/>
    <w:semiHidden/>
    <w:unhideWhenUsed/>
    <w:rsid w:val="00CE587B"/>
    <w:rPr>
      <w:color w:val="0000FF"/>
      <w:u w:val="single"/>
    </w:rPr>
  </w:style>
  <w:style w:type="character" w:customStyle="1" w:styleId="10">
    <w:name w:val="Заголовок 1 Знак"/>
    <w:basedOn w:val="a0"/>
    <w:link w:val="1"/>
    <w:uiPriority w:val="9"/>
    <w:rsid w:val="00CE587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9454826">
      <w:bodyDiv w:val="1"/>
      <w:marLeft w:val="0"/>
      <w:marRight w:val="0"/>
      <w:marTop w:val="0"/>
      <w:marBottom w:val="0"/>
      <w:divBdr>
        <w:top w:val="none" w:sz="0" w:space="0" w:color="auto"/>
        <w:left w:val="none" w:sz="0" w:space="0" w:color="auto"/>
        <w:bottom w:val="none" w:sz="0" w:space="0" w:color="auto"/>
        <w:right w:val="none" w:sz="0" w:space="0" w:color="auto"/>
      </w:divBdr>
    </w:div>
    <w:div w:id="699235313">
      <w:bodyDiv w:val="1"/>
      <w:marLeft w:val="0"/>
      <w:marRight w:val="0"/>
      <w:marTop w:val="0"/>
      <w:marBottom w:val="0"/>
      <w:divBdr>
        <w:top w:val="none" w:sz="0" w:space="0" w:color="auto"/>
        <w:left w:val="none" w:sz="0" w:space="0" w:color="auto"/>
        <w:bottom w:val="none" w:sz="0" w:space="0" w:color="auto"/>
        <w:right w:val="none" w:sz="0" w:space="0" w:color="auto"/>
      </w:divBdr>
      <w:divsChild>
        <w:div w:id="9872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0083" TargetMode="External"/><Relationship Id="rId13" Type="http://schemas.openxmlformats.org/officeDocument/2006/relationships/hyperlink" Target="http://www.consultant.ru/document/cons_doc_LAW_2875" TargetMode="External"/><Relationship Id="rId18" Type="http://schemas.openxmlformats.org/officeDocument/2006/relationships/hyperlink" Target="http://www.consultant.ru/document/cons_doc_LAW_166288/?dst=100087" TargetMode="External"/><Relationship Id="rId26" Type="http://schemas.openxmlformats.org/officeDocument/2006/relationships/hyperlink" Target="http://www.consultant.ru/document/cons_doc_LAW_61756/?dst=100008" TargetMode="External"/><Relationship Id="rId3" Type="http://schemas.openxmlformats.org/officeDocument/2006/relationships/webSettings" Target="webSettings.xml"/><Relationship Id="rId21" Type="http://schemas.openxmlformats.org/officeDocument/2006/relationships/hyperlink" Target="http://www.consultant.ru/document/cons_doc_EXP_222725" TargetMode="External"/><Relationship Id="rId7" Type="http://schemas.openxmlformats.org/officeDocument/2006/relationships/hyperlink" Target="http://www.consultant.ru/document/cons_doc_LAW_165072/?dst=100019" TargetMode="External"/><Relationship Id="rId12" Type="http://schemas.openxmlformats.org/officeDocument/2006/relationships/hyperlink" Target="http://www.consultant.ru/document/cons_doc_LAW_2875" TargetMode="External"/><Relationship Id="rId17" Type="http://schemas.openxmlformats.org/officeDocument/2006/relationships/hyperlink" Target="http://www.consultant.ru/document/cons_doc_LAW_166288/?dst=100125" TargetMode="External"/><Relationship Id="rId25" Type="http://schemas.openxmlformats.org/officeDocument/2006/relationships/hyperlink" Target="http://www.consultant.ru/document/cons_doc_LAW_52131/?dst=100011" TargetMode="External"/><Relationship Id="rId2" Type="http://schemas.openxmlformats.org/officeDocument/2006/relationships/settings" Target="settings.xml"/><Relationship Id="rId16" Type="http://schemas.openxmlformats.org/officeDocument/2006/relationships/hyperlink" Target="http://www.consultant.ru/document/cons_doc_LAW_163136/?dst=100037" TargetMode="External"/><Relationship Id="rId20" Type="http://schemas.openxmlformats.org/officeDocument/2006/relationships/hyperlink" Target="http://www.consultant.ru/document/cons_doc_LAW_77922" TargetMode="External"/><Relationship Id="rId29" Type="http://schemas.openxmlformats.org/officeDocument/2006/relationships/hyperlink" Target="http://www.consultant.ru/document/cons_doc_LAW_108546/?dst=100128" TargetMode="External"/><Relationship Id="rId1" Type="http://schemas.openxmlformats.org/officeDocument/2006/relationships/styles" Target="styles.xml"/><Relationship Id="rId6" Type="http://schemas.openxmlformats.org/officeDocument/2006/relationships/hyperlink" Target="http://www.consultant.ru/document/cons_doc_LAW_2875" TargetMode="External"/><Relationship Id="rId11" Type="http://schemas.openxmlformats.org/officeDocument/2006/relationships/hyperlink" Target="http://www.consultant.ru/document/cons_doc_LAW_108546/" TargetMode="External"/><Relationship Id="rId24" Type="http://schemas.openxmlformats.org/officeDocument/2006/relationships/hyperlink" Target="http://www.consultant.ru/document/cons_doc_LAW_90063/?dst=100018" TargetMode="External"/><Relationship Id="rId5" Type="http://schemas.openxmlformats.org/officeDocument/2006/relationships/hyperlink" Target="http://www.consultant.ru/document/cons_doc_LAW_165072/?dst=100019" TargetMode="External"/><Relationship Id="rId15" Type="http://schemas.openxmlformats.org/officeDocument/2006/relationships/hyperlink" Target="http://www.consultant.ru/document/cons_doc_LAW_166288/?dst=100007" TargetMode="External"/><Relationship Id="rId23" Type="http://schemas.openxmlformats.org/officeDocument/2006/relationships/hyperlink" Target="http://www.consultant.ru/document/cons_doc_LAW_1295" TargetMode="External"/><Relationship Id="rId28" Type="http://schemas.openxmlformats.org/officeDocument/2006/relationships/hyperlink" Target="http://www.consultant.ru/document/cons_doc_LAW_90006/?dst=100008" TargetMode="External"/><Relationship Id="rId10" Type="http://schemas.openxmlformats.org/officeDocument/2006/relationships/hyperlink" Target="http://www.consultant.ru/document/cons_doc_LAW_2875" TargetMode="External"/><Relationship Id="rId19" Type="http://schemas.openxmlformats.org/officeDocument/2006/relationships/hyperlink" Target="http://www.consultant.ru/document/cons_doc_LAW_166288/?dst=100103" TargetMode="External"/><Relationship Id="rId31" Type="http://schemas.openxmlformats.org/officeDocument/2006/relationships/theme" Target="theme/theme1.xml"/><Relationship Id="rId4" Type="http://schemas.openxmlformats.org/officeDocument/2006/relationships/hyperlink" Target="http://www.consultant.ru/document/cons_doc_LAW_108546/" TargetMode="External"/><Relationship Id="rId9" Type="http://schemas.openxmlformats.org/officeDocument/2006/relationships/hyperlink" Target="http://www.consultant.ru/document/cons_doc_LAW_108546/" TargetMode="External"/><Relationship Id="rId14" Type="http://schemas.openxmlformats.org/officeDocument/2006/relationships/hyperlink" Target="http://www.consultant.ru/document/cons_doc_LAW_166288/?dst=100034" TargetMode="External"/><Relationship Id="rId22" Type="http://schemas.openxmlformats.org/officeDocument/2006/relationships/hyperlink" Target="http://www.consultant.ru/document/cons_doc_LAW_1296" TargetMode="External"/><Relationship Id="rId27" Type="http://schemas.openxmlformats.org/officeDocument/2006/relationships/hyperlink" Target="http://www.consultant.ru/document/cons_doc_LAW_52698/?dst=100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3286</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МБОУСОШ22</Company>
  <LinksUpToDate>false</LinksUpToDate>
  <CharactersWithSpaces>21974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cp:lastPrinted>2015-03-30T07:54:00Z</cp:lastPrinted>
  <dcterms:created xsi:type="dcterms:W3CDTF">2015-03-30T07:52:00Z</dcterms:created>
  <dcterms:modified xsi:type="dcterms:W3CDTF">2015-03-30T09:22:00Z</dcterms:modified>
</cp:coreProperties>
</file>