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93" w:rsidRPr="004D1149" w:rsidRDefault="00100A93" w:rsidP="008C22A4">
      <w:pPr>
        <w:jc w:val="center"/>
        <w:rPr>
          <w:b/>
          <w:color w:val="FF0000"/>
          <w:sz w:val="40"/>
          <w:szCs w:val="40"/>
        </w:rPr>
      </w:pPr>
      <w:r w:rsidRPr="004D1149">
        <w:rPr>
          <w:b/>
          <w:color w:val="FF0000"/>
          <w:sz w:val="40"/>
          <w:szCs w:val="40"/>
        </w:rPr>
        <w:t>Памятка для педагогов  :  педагогическая толерантность</w:t>
      </w:r>
    </w:p>
    <w:p w:rsidR="008C22A4" w:rsidRPr="004D1149" w:rsidRDefault="008C22A4" w:rsidP="008C22A4">
      <w:pPr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4D1149">
        <w:rPr>
          <w:b/>
          <w:color w:val="FF0000"/>
          <w:sz w:val="40"/>
          <w:szCs w:val="40"/>
        </w:rPr>
        <w:t>16 ноября – Международный день толерантности</w:t>
      </w:r>
    </w:p>
    <w:p w:rsidR="008C22A4" w:rsidRDefault="008C22A4" w:rsidP="008C22A4">
      <w:pPr>
        <w:ind w:firstLine="720"/>
        <w:jc w:val="right"/>
        <w:rPr>
          <w:sz w:val="28"/>
          <w:szCs w:val="28"/>
        </w:rPr>
      </w:pPr>
    </w:p>
    <w:p w:rsidR="008C22A4" w:rsidRPr="000103A7" w:rsidRDefault="008C22A4" w:rsidP="008C22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Терпение</w:t>
      </w:r>
      <w:r w:rsidR="004D1149">
        <w:rPr>
          <w:sz w:val="28"/>
          <w:szCs w:val="28"/>
          <w:lang w:val="en-US"/>
        </w:rPr>
        <w:t xml:space="preserve"> -</w:t>
      </w:r>
      <w:r>
        <w:rPr>
          <w:sz w:val="28"/>
          <w:szCs w:val="28"/>
        </w:rPr>
        <w:t xml:space="preserve">…это, наверно, самое трудное испытание, данное нам. Ведь очень легко на зло ответить злом, на агрессию – агрессией… Некоторые с детства усвоили то, что лучшая защита – это нападение. Но вот понять, простить и не ответить ударом на удар… нет ничего сложнее. И Международный день толерантности призван помочь нам в этой мировой проблеме. </w:t>
      </w:r>
    </w:p>
    <w:p w:rsidR="008C22A4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Наше время – эпоха крайних противоречий. С одной стороны во многих областях человечество достигло поистине фантастических успехов, с другой – успехи превращаются в бедствия. И самое страшное сегодня – разложение душевных свойств человека.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 xml:space="preserve"> И хотя чаще всего мы слышим об экономических проблемах, первопричиной является болезнь духа.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Толерантность являет собой новую основу педагогического общения учителя и ученика</w:t>
      </w:r>
      <w:r w:rsidRPr="000103A7">
        <w:rPr>
          <w:rStyle w:val="a4"/>
          <w:sz w:val="28"/>
          <w:szCs w:val="28"/>
        </w:rPr>
        <w:t>,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сущность которого сводится к таким принципам воспитания, которые создают оптимальные условия для формирования у учащихся культуры достоинства, самовыражения личности.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Проблему толерантности можно отнести к воспитательной проблеме. Проблема культуры общения – одна из самых острых в школе, да и в обществе в целом. Прекрасно понимая, что дети все разные и что надо воспринимать другого человека таким, какой он есть, но дети не всегда ведут себя корректно и адекватно. Важно быть терпимым по отношению друг к другу, что очень непросто. «Педагогика сотрудничества» и «толерантность» – те понятия, без которых невозможны какие-либо преобразования в современной школе.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 xml:space="preserve">Для школы проблема воспитания толерантности актуальна сама по себе. На этом жизненном этапе начинает складываться взаимодействие между 20-30 детьми, пришедшими из разных микросоциумов, с разным жизненным опытом и с </w:t>
      </w:r>
      <w:r>
        <w:rPr>
          <w:sz w:val="28"/>
          <w:szCs w:val="28"/>
        </w:rPr>
        <w:t xml:space="preserve">разной </w:t>
      </w:r>
      <w:r w:rsidRPr="000103A7">
        <w:rPr>
          <w:sz w:val="28"/>
          <w:szCs w:val="28"/>
        </w:rPr>
        <w:t>коммуникативной деятельност</w:t>
      </w:r>
      <w:r>
        <w:rPr>
          <w:sz w:val="28"/>
          <w:szCs w:val="28"/>
        </w:rPr>
        <w:t>ью</w:t>
      </w:r>
      <w:r w:rsidRPr="000103A7">
        <w:rPr>
          <w:sz w:val="28"/>
          <w:szCs w:val="28"/>
        </w:rPr>
        <w:t>. Для плодотворного воспитания детей в классе необходимо свести эти противоречия в процессе взаимодействия к некой общей основе. Ненасильственное, уважительное отношение, гармонизация отношений в классе, воспитание толерантности способствуют развитию сотрудничества. В школе важно научить ребенка, с одной стороны, принимать другого как значимого и ценного, а с другой стороны – критически относиться к своим собственным взглядам.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lastRenderedPageBreak/>
        <w:t xml:space="preserve">Учитель  был  и  останется  </w:t>
      </w:r>
      <w:r>
        <w:rPr>
          <w:sz w:val="28"/>
          <w:szCs w:val="28"/>
        </w:rPr>
        <w:t>главным</w:t>
      </w:r>
      <w:r w:rsidRPr="000103A7">
        <w:rPr>
          <w:sz w:val="28"/>
          <w:szCs w:val="28"/>
        </w:rPr>
        <w:t>  звеном  в  учебно- воспитательном  процессе. Чтобы   решить  проблему  формирования  толерантных  отношений  учащихся,  учителю  самому  важно  понять  важность  процесса  толерантных  отношений. Без  сотрудничества,  толерантных  отношений« учитель –  коллектив  –  учитель»  невозможно  формирование  толерантности  у  учащихся</w:t>
      </w:r>
      <w:r w:rsidRPr="000103A7">
        <w:rPr>
          <w:sz w:val="28"/>
          <w:szCs w:val="28"/>
          <w:lang w:val="en-US"/>
        </w:rPr>
        <w:t> </w:t>
      </w:r>
    </w:p>
    <w:p w:rsidR="008C22A4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Стать толерантным в одно мгновение невозможно, ведь толерантность не растворимый кофе, поэтому педагог, признающий необходимость воспитания толерантности в учениках, конечно, начнёт с себя: с самоанализа, преодоления собственных культурных предрассудков. Педагогическая толерантность – терпимость к собственным детям, ученикам, умение понять, простить их несовершенства.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i/>
          <w:iCs/>
          <w:sz w:val="28"/>
          <w:szCs w:val="28"/>
        </w:rPr>
        <w:t>Правила поведения  толерантного учителя: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1.   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Воспитывать с любовью и во имя любви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2.   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Воспитывать в духе мира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3.   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Быть примером для детей и общества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4.   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Избегать жестких иерархических отношений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5.   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Поддерживать эмоциональные привязанности, развивать у учеников чувство взаимного расположения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6.   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Признавать значимость и способности каждого, а также уважать чувства и позицию каждого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7.   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Создавать свободную и демократическую атмосферу в классе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8.   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Быть готовым и способным к диалогу, пониманию, солидарности</w:t>
      </w:r>
      <w:r>
        <w:rPr>
          <w:sz w:val="28"/>
          <w:szCs w:val="28"/>
        </w:rPr>
        <w:t>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9.   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Быть справедливым</w:t>
      </w:r>
      <w:r>
        <w:rPr>
          <w:sz w:val="28"/>
          <w:szCs w:val="28"/>
        </w:rPr>
        <w:t>.</w:t>
      </w:r>
    </w:p>
    <w:p w:rsidR="008C22A4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0103A7">
        <w:rPr>
          <w:sz w:val="28"/>
          <w:szCs w:val="28"/>
        </w:rPr>
        <w:t>10.</w:t>
      </w:r>
      <w:r w:rsidRPr="000103A7">
        <w:rPr>
          <w:rStyle w:val="apple-converted-space"/>
          <w:sz w:val="28"/>
          <w:szCs w:val="28"/>
        </w:rPr>
        <w:t> </w:t>
      </w:r>
      <w:r w:rsidRPr="000103A7">
        <w:rPr>
          <w:sz w:val="28"/>
          <w:szCs w:val="28"/>
        </w:rPr>
        <w:t> Уметь слушать</w:t>
      </w:r>
      <w:r>
        <w:rPr>
          <w:sz w:val="28"/>
          <w:szCs w:val="28"/>
        </w:rPr>
        <w:t>.</w:t>
      </w:r>
    </w:p>
    <w:p w:rsidR="008C22A4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sz w:val="28"/>
          <w:szCs w:val="28"/>
        </w:rPr>
        <w:t>Можно выделить три группы приемов воспитания толерантности в коллективе.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rStyle w:val="mw-headline"/>
          <w:sz w:val="28"/>
          <w:szCs w:val="28"/>
          <w:u w:val="single"/>
        </w:rPr>
        <w:t>Первая группа приемов связана с организацией деятельности детей в классе: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«Эстафета».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Классный руководитель так организует деятельность, чтобы в процессе ее организации взаимодействовали бы учащиеся из разных групп.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«Взаимопомощь».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Педагог так организует деятельность детей, чтобы от помощи друг другу зависел успех совместно организуемого дела.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«Акцент на лучшее».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Педагог в разговоре с детьми старается подчеркнуть лучшие черты каждого. При этом его оценка должна быть объективна и опираться на конкретные факты.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«Ломка стереотипов».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Во время беседы педагог стремится к тому, чтобы дети поняли то, что не всегда правильным может быть общественное мнение. Начать такой разговор можно с примера, как ошибается зал, подсказывая во время игры «Хочу быть миллионером».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«Истории про себя».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 xml:space="preserve">Применяется тогда, когда педагог хочет, чтобы дети больше были информированы друг о друге и лучше поняли друг </w:t>
      </w:r>
      <w:r w:rsidRPr="00C24463">
        <w:rPr>
          <w:sz w:val="28"/>
          <w:szCs w:val="28"/>
        </w:rPr>
        <w:lastRenderedPageBreak/>
        <w:t>друга. Каждый может сочинить историю про себя и попросить друзей проиграть ее как маленький спектакль.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«Общаться по правилам».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На период выполнения того или иного творческого задания устанавливаются правила, регламентирующие общение и поведение учащихся: в каком порядке, с учетом каких требований можно вносить свои предложения, дополнять, критиковать, опровергать мнение своих товарищей. Такого рода предписания в значительной мере снимают негативные моменты общения, защищают «статус» всех его участников.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«Общее мнение».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Учащиеся «по цепочке» высказываются на тему отношений с различными группами людей: одни начинают, другие продолжают, дополняют, уточняют. От простых суждений (когда главным является само участие каждого ученика в предложенном обсуждении) следует довести соответствующие ограничения (требования) перейти к аналитическим, а затем проблемным высказываниям учащихся.</w:t>
      </w:r>
    </w:p>
    <w:p w:rsidR="008C22A4" w:rsidRPr="0099445E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rStyle w:val="mw-headline"/>
          <w:sz w:val="28"/>
          <w:szCs w:val="28"/>
          <w:u w:val="single"/>
        </w:rPr>
      </w:pP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rStyle w:val="mw-headline"/>
          <w:sz w:val="28"/>
          <w:szCs w:val="28"/>
          <w:u w:val="single"/>
        </w:rPr>
        <w:t>Вторая группа связана с организацией диалоговой рефлексии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sz w:val="28"/>
          <w:szCs w:val="28"/>
        </w:rPr>
        <w:t>Диалоговая рефлексия это диалог педагога и ребенка, способствующий формированию отношения ученика к какой-либо значимой проблеме, вопросу, проявляющегося в соответствующем поведении и поступках. Для воспитания толерантности можно применить следующие приемы в рамках проведения рефлексивной беседы с ребенком.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«Ролевая маска».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Детям предлагается войти в роль другого человека и выступить уже не от своего имени, а от его лица.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«Прогнозирование развития ситуации».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Во время беседы педагог предлагает высказать предположение о том, как могла развиваться та или иная конфликтная ситуация. При этом как бы ведется поиск выхода из сложившейся ситуации.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«Импровизация на свободную тему».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Учащиеся выбирают ту тему, в которой они наиболее сильны и которая вызывает у них определенный интерес, переносят события в новые условия, по-своему интерпретируют смысл происходящего и т. п.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«Встречные вопросы».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Учащиеся, разделенные на группы, готовят друг другу определенное количество встречных вопросов. Поставленные вопросы и ответы на них подвергаются затем коллективному обсуждению.</w:t>
      </w:r>
    </w:p>
    <w:p w:rsidR="008C22A4" w:rsidRPr="0099445E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rStyle w:val="mw-headline"/>
          <w:sz w:val="28"/>
          <w:szCs w:val="28"/>
          <w:u w:val="single"/>
        </w:rPr>
      </w:pP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rStyle w:val="mw-headline"/>
          <w:sz w:val="28"/>
          <w:szCs w:val="28"/>
          <w:u w:val="single"/>
        </w:rPr>
        <w:t>Третья группа связана с использованием художественной литературы, кинофильмов и т. д.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«Сочини конец истории».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Детям предлагается завершить предлагаемую историю. Придумать свое завершение проблемы отношений между людьми или животными, которые являются героями литературного произведения.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«Любимые книги товарища».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Детям предлагается догадаться, какие книги (кинофильмы, песни) любят их товарищи по классу.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lastRenderedPageBreak/>
        <w:t>Прием «Добрые слова».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Детям предлагается вспомнить добрые слова, которые говорят герои фильмов другим людям (при этом важно, чтобы эти слова были обращены к людям других национальностей, бывшим врагам и т. п.).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«Творчество на заданную тему».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Учащиеся свободно импровизируют на обозначенную тему (моделируют, конструируют, инсценируют, делают литературные, музыкальные и иные зарисовки, комментируют, разрабатывают задания и т. п.).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b/>
          <w:bCs/>
          <w:sz w:val="28"/>
          <w:szCs w:val="28"/>
        </w:rPr>
        <w:t>Прием «Киностудия».</w:t>
      </w:r>
      <w:r w:rsidRPr="00C24463">
        <w:rPr>
          <w:rStyle w:val="apple-converted-space"/>
          <w:sz w:val="28"/>
          <w:szCs w:val="28"/>
        </w:rPr>
        <w:t> </w:t>
      </w:r>
      <w:r w:rsidRPr="00C24463">
        <w:rPr>
          <w:sz w:val="28"/>
          <w:szCs w:val="28"/>
        </w:rPr>
        <w:t>Дети сочиняют пародию на известный фильм, используя сюжеты из их жизни. Потом пытаются изобразить эту пародию.</w:t>
      </w:r>
    </w:p>
    <w:p w:rsidR="008C22A4" w:rsidRPr="00C24463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  <w:r w:rsidRPr="00C24463">
        <w:rPr>
          <w:sz w:val="28"/>
          <w:szCs w:val="28"/>
        </w:rPr>
        <w:t>Описанные приемы могут применяться классным руководителем в индивидуальной беседе с ребенком, проявляющим нетерпимость в отношении чего-либо или кого-либо. Отдельные из них могут служить также материалом для проведения классного часа на соответствующую тематику с последующей организацией групповой рефлексии. Однако следует отметить, что применение на практике этих приемов предполагает наличие гуманной позиции классного руководителя по отношению к детям, высокую степень доверительности в отношениях с ними, безусловное их принятие и поддержку.</w:t>
      </w: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8C22A4" w:rsidRPr="000103A7" w:rsidRDefault="008C22A4" w:rsidP="008C22A4">
      <w:pPr>
        <w:pStyle w:val="a3"/>
        <w:spacing w:before="0" w:beforeAutospacing="0" w:after="0" w:afterAutospacing="0" w:line="240" w:lineRule="atLeast"/>
        <w:ind w:firstLine="720"/>
        <w:jc w:val="both"/>
        <w:rPr>
          <w:sz w:val="28"/>
          <w:szCs w:val="28"/>
        </w:rPr>
      </w:pPr>
    </w:p>
    <w:p w:rsidR="008C22A4" w:rsidRPr="0037199B" w:rsidRDefault="008C22A4" w:rsidP="008C22A4">
      <w:pPr>
        <w:ind w:firstLine="720"/>
        <w:jc w:val="both"/>
        <w:rPr>
          <w:sz w:val="28"/>
          <w:szCs w:val="28"/>
        </w:rPr>
      </w:pPr>
    </w:p>
    <w:p w:rsidR="008C22A4" w:rsidRPr="0037199B" w:rsidRDefault="008C22A4" w:rsidP="008C22A4">
      <w:pPr>
        <w:jc w:val="center"/>
        <w:rPr>
          <w:b/>
          <w:sz w:val="28"/>
          <w:szCs w:val="28"/>
        </w:rPr>
      </w:pPr>
    </w:p>
    <w:p w:rsidR="008C22A4" w:rsidRDefault="008C22A4" w:rsidP="008C22A4"/>
    <w:p w:rsidR="000A3EF6" w:rsidRDefault="000A3EF6"/>
    <w:sectPr w:rsidR="000A3EF6" w:rsidSect="004E3BA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86" w:rsidRDefault="002B6586">
      <w:pPr>
        <w:spacing w:after="0" w:line="240" w:lineRule="auto"/>
      </w:pPr>
      <w:r>
        <w:separator/>
      </w:r>
    </w:p>
  </w:endnote>
  <w:endnote w:type="continuationSeparator" w:id="1">
    <w:p w:rsidR="002B6586" w:rsidRDefault="002B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B1" w:rsidRDefault="005A418F" w:rsidP="00657E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22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21B1" w:rsidRDefault="002B6586" w:rsidP="009C21B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B1" w:rsidRDefault="005A418F" w:rsidP="00657E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22A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1149">
      <w:rPr>
        <w:rStyle w:val="a7"/>
        <w:noProof/>
      </w:rPr>
      <w:t>4</w:t>
    </w:r>
    <w:r>
      <w:rPr>
        <w:rStyle w:val="a7"/>
      </w:rPr>
      <w:fldChar w:fldCharType="end"/>
    </w:r>
  </w:p>
  <w:p w:rsidR="009C21B1" w:rsidRDefault="002B6586" w:rsidP="009C21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86" w:rsidRDefault="002B6586">
      <w:pPr>
        <w:spacing w:after="0" w:line="240" w:lineRule="auto"/>
      </w:pPr>
      <w:r>
        <w:separator/>
      </w:r>
    </w:p>
  </w:footnote>
  <w:footnote w:type="continuationSeparator" w:id="1">
    <w:p w:rsidR="002B6586" w:rsidRDefault="002B6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2A4"/>
    <w:rsid w:val="000A3EF6"/>
    <w:rsid w:val="00100A93"/>
    <w:rsid w:val="00260499"/>
    <w:rsid w:val="002B6586"/>
    <w:rsid w:val="004D1149"/>
    <w:rsid w:val="005A418F"/>
    <w:rsid w:val="0066449C"/>
    <w:rsid w:val="008C22A4"/>
    <w:rsid w:val="00967002"/>
    <w:rsid w:val="009F0206"/>
    <w:rsid w:val="00C06868"/>
    <w:rsid w:val="00CC4694"/>
    <w:rsid w:val="00F3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2A4"/>
  </w:style>
  <w:style w:type="paragraph" w:styleId="a3">
    <w:name w:val="Normal (Web)"/>
    <w:basedOn w:val="a"/>
    <w:rsid w:val="008C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C22A4"/>
    <w:rPr>
      <w:b/>
      <w:bCs/>
    </w:rPr>
  </w:style>
  <w:style w:type="character" w:customStyle="1" w:styleId="mw-headline">
    <w:name w:val="mw-headline"/>
    <w:basedOn w:val="a0"/>
    <w:rsid w:val="008C22A4"/>
  </w:style>
  <w:style w:type="paragraph" w:styleId="a5">
    <w:name w:val="footer"/>
    <w:basedOn w:val="a"/>
    <w:link w:val="a6"/>
    <w:rsid w:val="008C22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C2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2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1212</Words>
  <Characters>6912</Characters>
  <Application>Microsoft Office Word</Application>
  <DocSecurity>0</DocSecurity>
  <Lines>57</Lines>
  <Paragraphs>16</Paragraphs>
  <ScaleCrop>false</ScaleCrop>
  <Company>School_167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4</cp:revision>
  <dcterms:created xsi:type="dcterms:W3CDTF">2014-12-25T14:24:00Z</dcterms:created>
  <dcterms:modified xsi:type="dcterms:W3CDTF">2015-02-17T05:41:00Z</dcterms:modified>
</cp:coreProperties>
</file>