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7C" w:rsidRPr="00D85F85" w:rsidRDefault="00D85F85" w:rsidP="0059177C">
      <w:pPr>
        <w:rPr>
          <w:b/>
          <w:sz w:val="36"/>
          <w:szCs w:val="36"/>
        </w:rPr>
      </w:pPr>
      <w:r w:rsidRPr="00D85F85">
        <w:rPr>
          <w:b/>
          <w:sz w:val="36"/>
          <w:szCs w:val="36"/>
        </w:rPr>
        <w:t xml:space="preserve">              Информация о  в</w:t>
      </w:r>
      <w:r w:rsidR="0059177C" w:rsidRPr="00D85F85">
        <w:rPr>
          <w:b/>
          <w:sz w:val="36"/>
          <w:szCs w:val="36"/>
        </w:rPr>
        <w:t>ред</w:t>
      </w:r>
      <w:r w:rsidRPr="00D85F85">
        <w:rPr>
          <w:b/>
          <w:sz w:val="36"/>
          <w:szCs w:val="36"/>
        </w:rPr>
        <w:t xml:space="preserve">е </w:t>
      </w:r>
      <w:r w:rsidR="0059177C" w:rsidRPr="00D85F85">
        <w:rPr>
          <w:b/>
          <w:sz w:val="36"/>
          <w:szCs w:val="36"/>
        </w:rPr>
        <w:t xml:space="preserve"> курения</w:t>
      </w:r>
      <w:r w:rsidRPr="00D85F85">
        <w:rPr>
          <w:b/>
          <w:sz w:val="36"/>
          <w:szCs w:val="36"/>
        </w:rPr>
        <w:t xml:space="preserve"> </w:t>
      </w:r>
      <w:r w:rsidR="0059177C" w:rsidRPr="00D85F85">
        <w:rPr>
          <w:b/>
          <w:sz w:val="36"/>
          <w:szCs w:val="36"/>
        </w:rPr>
        <w:t xml:space="preserve"> для </w:t>
      </w:r>
      <w:r w:rsidRPr="00D85F85">
        <w:rPr>
          <w:b/>
          <w:sz w:val="36"/>
          <w:szCs w:val="36"/>
        </w:rPr>
        <w:t xml:space="preserve"> </w:t>
      </w:r>
      <w:r w:rsidR="0059177C" w:rsidRPr="00D85F85">
        <w:rPr>
          <w:b/>
          <w:sz w:val="36"/>
          <w:szCs w:val="36"/>
        </w:rPr>
        <w:t xml:space="preserve">подростков </w:t>
      </w:r>
    </w:p>
    <w:p w:rsidR="0059177C" w:rsidRDefault="0059177C" w:rsidP="0059177C"/>
    <w:p w:rsidR="0059177C" w:rsidRDefault="00D85F85" w:rsidP="0059177C">
      <w:r>
        <w:t xml:space="preserve">            </w:t>
      </w:r>
      <w:r w:rsidR="0059177C">
        <w:t>Курение подростков вызывает тревогу по нескольким причинам.</w:t>
      </w:r>
    </w:p>
    <w:p w:rsidR="0059177C" w:rsidRDefault="0059177C" w:rsidP="0059177C">
      <w:r>
        <w:t xml:space="preserve"> Во–первых, </w:t>
      </w:r>
      <w:proofErr w:type="gramStart"/>
      <w:r>
        <w:t>те</w:t>
      </w:r>
      <w:proofErr w:type="gramEnd"/>
      <w:r>
        <w:t xml:space="preserve"> </w:t>
      </w:r>
      <w:r w:rsidR="00D85F85">
        <w:t xml:space="preserve">  </w:t>
      </w:r>
      <w:r>
        <w:t xml:space="preserve">кто начал ежедневно курить в подростковом возрасте, обычно курят всю жизнь. </w:t>
      </w:r>
    </w:p>
    <w:p w:rsidR="0059177C" w:rsidRDefault="0059177C" w:rsidP="0059177C">
      <w:r>
        <w:t xml:space="preserve"> Во-вторых, курение повышает риск развития хронических заболеваний (заболевание сердца, рак, эмфизема легких).</w:t>
      </w:r>
    </w:p>
    <w:p w:rsidR="0059177C" w:rsidRDefault="0059177C" w:rsidP="0059177C">
      <w:r>
        <w:t xml:space="preserve"> В–третьих, хотя хронические заболевания, связанные с курением, обычно появляются только в зрелом возрасте, подростки – курильщики чаще страдают от кашля, дисфункции дыхательных путей, образования мокроты, одышки и других респираторных симптомов.</w:t>
      </w:r>
    </w:p>
    <w:p w:rsidR="0059177C" w:rsidRDefault="0059177C" w:rsidP="0059177C">
      <w:r>
        <w:t>Причины курения подростков</w:t>
      </w:r>
    </w:p>
    <w:p w:rsidR="0059177C" w:rsidRDefault="0059177C" w:rsidP="0059177C"/>
    <w:p w:rsidR="0059177C" w:rsidRDefault="0059177C" w:rsidP="0059177C">
      <w:r>
        <w:t>Каковы же причины курения подростков? Для курения подростков причин множество вот некоторые из них:</w:t>
      </w:r>
    </w:p>
    <w:p w:rsidR="0059177C" w:rsidRDefault="0059177C" w:rsidP="0059177C">
      <w:r>
        <w:t>Подражание другим школьникам, студентам;</w:t>
      </w:r>
    </w:p>
    <w:p w:rsidR="0059177C" w:rsidRDefault="0059177C" w:rsidP="0059177C">
      <w:r>
        <w:t>Чувство новизны, интереса;</w:t>
      </w:r>
    </w:p>
    <w:p w:rsidR="0059177C" w:rsidRDefault="0059177C" w:rsidP="0059177C">
      <w:r>
        <w:t>Желание казаться взрослыми, самостоятельными;</w:t>
      </w:r>
    </w:p>
    <w:p w:rsidR="0059177C" w:rsidRDefault="0059177C" w:rsidP="0059177C">
      <w:r>
        <w:t>У девушек приобщение к курению часто связано с кокетством, стремлением к оригинальности, желанием нравиться юношам.</w:t>
      </w:r>
    </w:p>
    <w:p w:rsidR="0059177C" w:rsidRDefault="0059177C" w:rsidP="0059177C"/>
    <w:p w:rsidR="0059177C" w:rsidRDefault="0059177C" w:rsidP="0059177C">
      <w:r>
        <w:t>Однако путем кратковременного и нерегулярного вначале курения, возникает незаметно самая настоящая привычка к табаку, к никотину.</w:t>
      </w:r>
    </w:p>
    <w:p w:rsidR="0059177C" w:rsidRDefault="0059177C" w:rsidP="0059177C">
      <w:r>
        <w:t xml:space="preserve"> Никотин – являющийся </w:t>
      </w:r>
      <w:proofErr w:type="spellStart"/>
      <w:r>
        <w:t>нейротропным</w:t>
      </w:r>
      <w:proofErr w:type="spellEnd"/>
      <w: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59177C" w:rsidRDefault="0059177C" w:rsidP="0059177C">
      <w:r>
        <w:t xml:space="preserve"> 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 живет сегодняшним днем, будучи уверенным, что бросит курить в любой момент. Однако бросить курить не так легко, об этом можете спросить любого курильщика. </w:t>
      </w:r>
    </w:p>
    <w:p w:rsidR="0059177C" w:rsidRDefault="0059177C" w:rsidP="0059177C"/>
    <w:p w:rsidR="00D85F85" w:rsidRDefault="00D85F85" w:rsidP="0059177C">
      <w:r>
        <w:rPr>
          <w:b/>
          <w:sz w:val="28"/>
          <w:szCs w:val="28"/>
        </w:rPr>
        <w:t xml:space="preserve">        </w:t>
      </w:r>
      <w:r w:rsidR="0059177C" w:rsidRPr="00D85F85">
        <w:rPr>
          <w:b/>
          <w:sz w:val="28"/>
          <w:szCs w:val="28"/>
        </w:rPr>
        <w:t>Анкетирование курящих девочек-подростков</w:t>
      </w:r>
      <w:r w:rsidR="0059177C" w:rsidRPr="00D85F85">
        <w:rPr>
          <w:b/>
        </w:rPr>
        <w:t>.</w:t>
      </w:r>
    </w:p>
    <w:p w:rsidR="0059177C" w:rsidRDefault="00D85F85" w:rsidP="0059177C">
      <w:r>
        <w:t xml:space="preserve">  </w:t>
      </w:r>
      <w:r w:rsidR="0059177C">
        <w:t xml:space="preserve"> На </w:t>
      </w:r>
      <w:proofErr w:type="gramStart"/>
      <w:r w:rsidR="0059177C">
        <w:t>вопрос</w:t>
      </w:r>
      <w:proofErr w:type="gramEnd"/>
      <w:r w:rsidR="0059177C">
        <w:t xml:space="preserve"> почему Вы курите? Ответы распределились следующим образом:</w:t>
      </w:r>
    </w:p>
    <w:p w:rsidR="0059177C" w:rsidRDefault="0059177C" w:rsidP="0059177C"/>
    <w:p w:rsidR="0059177C" w:rsidRDefault="0059177C" w:rsidP="0059177C"/>
    <w:p w:rsidR="0059177C" w:rsidRDefault="0059177C" w:rsidP="0059177C">
      <w:r>
        <w:t xml:space="preserve"> 60% девочек курильщиц ответили, что это модно и красиво.</w:t>
      </w:r>
    </w:p>
    <w:p w:rsidR="0059177C" w:rsidRDefault="0059177C" w:rsidP="0059177C">
      <w:r>
        <w:t xml:space="preserve"> 20% девочек курильщиц ответили, что таким образом хотят нравиться мальчикам</w:t>
      </w:r>
    </w:p>
    <w:p w:rsidR="0059177C" w:rsidRDefault="0059177C" w:rsidP="0059177C">
      <w:r>
        <w:t xml:space="preserve"> 15% девочек курильщиц ответили, что таким образом хотят привлечь к себе внимание</w:t>
      </w:r>
    </w:p>
    <w:p w:rsidR="0059177C" w:rsidRDefault="0059177C" w:rsidP="0059177C">
      <w:r>
        <w:t xml:space="preserve"> 5% девочек курильщиц ответили, что так лучше смотрятся.</w:t>
      </w:r>
    </w:p>
    <w:p w:rsidR="0059177C" w:rsidRDefault="0059177C" w:rsidP="0059177C">
      <w:r>
        <w:t>Вред курения для подростков</w:t>
      </w:r>
    </w:p>
    <w:p w:rsidR="0059177C" w:rsidRDefault="0059177C" w:rsidP="0059177C"/>
    <w:p w:rsidR="0059177C" w:rsidRDefault="0059177C" w:rsidP="0059177C">
      <w:r>
        <w:t>При курении у подростка очень сильно страдает память. Эксперименты показали, что курение снижает скорость заучивания и объём памяти.</w:t>
      </w:r>
    </w:p>
    <w:p w:rsidR="0059177C" w:rsidRDefault="0059177C" w:rsidP="0059177C">
      <w:r>
        <w:t xml:space="preserve"> Также замедляется реакция в движении, снижается мышечная сила, под влиянием никотина ухудшается острота зрения.</w:t>
      </w:r>
    </w:p>
    <w:p w:rsidR="0059177C" w:rsidRDefault="0059177C" w:rsidP="0059177C"/>
    <w:p w:rsidR="0059177C" w:rsidRDefault="0059177C" w:rsidP="0059177C">
      <w:r>
        <w:t>Установлено, что смертность людей, начавших курить в подростковом возрасте (до 20 лет), значительно выше, чем среди тех, кто впервые закурил после 25 лет.</w:t>
      </w:r>
    </w:p>
    <w:p w:rsidR="0059177C" w:rsidRDefault="0059177C" w:rsidP="0059177C">
      <w:r>
        <w:t xml:space="preserve"> Частое и систематическое курение у подростков истощает нервные клетки, вызывая преждевременное утомление и снижение активирующей способности мозга при решении задач логико-информационного типа.</w:t>
      </w:r>
    </w:p>
    <w:p w:rsidR="0059177C" w:rsidRDefault="0059177C" w:rsidP="0059177C">
      <w:r>
        <w:t>При курении у подростка происходит патология зрительной коры. У курящего подростка 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слезоточивость, покраснение и отёчность 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от курящих матерей, у юных курящих подростков  исчезает восприимчивость сначала к зелёному, затем к красному и, наконец, к синему цвету.</w:t>
      </w:r>
    </w:p>
    <w:p w:rsidR="0059177C" w:rsidRDefault="0059177C" w:rsidP="0059177C">
      <w:r>
        <w:t xml:space="preserve"> В последнее время у окулистов появилось новое название слепоты – табачная </w:t>
      </w:r>
      <w:proofErr w:type="spellStart"/>
      <w:r>
        <w:t>амблиопатия</w:t>
      </w:r>
      <w:proofErr w:type="spellEnd"/>
      <w:r>
        <w:t xml:space="preserve">, которая возникает как проявление </w:t>
      </w:r>
      <w:proofErr w:type="spellStart"/>
      <w:r>
        <w:t>подострой</w:t>
      </w:r>
      <w:proofErr w:type="spellEnd"/>
      <w:r>
        <w:t xml:space="preserve"> интоксикации при злоупотреблении  курением. Особенно чувствительны к загрязнению продуктами табачного дыма слизистые оболочки глаз у детей и подростков.</w:t>
      </w:r>
    </w:p>
    <w:p w:rsidR="0059177C" w:rsidRDefault="0059177C" w:rsidP="0059177C">
      <w:r>
        <w:t xml:space="preserve"> Никотин повышает внутриглазное давление. Прекращение курения в подростковом  возрасте является одним из факторов предотвращения такого грозного заболевания, как глаукома.</w:t>
      </w:r>
    </w:p>
    <w:p w:rsidR="0059177C" w:rsidRDefault="0059177C" w:rsidP="0059177C">
      <w:r>
        <w:t xml:space="preserve"> Состояние клеток слуховой коры после курения в подростковом возрасте совершенно чётко и бесспорно свидетельствует о мощном подавлении и угнетении их функций. Это отражается на </w:t>
      </w:r>
      <w:r>
        <w:lastRenderedPageBreak/>
        <w:t>слуховом восприятии и воссоздании слухового образа в ответ на звуковое раздражение внешней среды.</w:t>
      </w:r>
    </w:p>
    <w:p w:rsidR="0059177C" w:rsidRDefault="0059177C" w:rsidP="0059177C">
      <w:r>
        <w:t>Курение подростков активизирует у многих деятельность щитовидной железы, в результате чего у курящих подростков учащается пульс, повышается температура, возникает жажда, раздражительность, нарушается сон. Из-за раннего приобщения к курению возникают поражения кожи – угри, себорея, что объясняется нарушениями деятельности не только щитовидной, но и других желёз эндокринной системы.</w:t>
      </w:r>
    </w:p>
    <w:p w:rsidR="0059177C" w:rsidRDefault="0059177C" w:rsidP="0059177C">
      <w:r>
        <w:t xml:space="preserve"> 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w:t>
      </w:r>
      <w:proofErr w:type="gramStart"/>
      <w:r>
        <w:t>В дальнейшем деятельность сердца обременяется ещё тем, что сосуды у курящих подростков теряют эластичность намного интенсивнее, чем у некурящих.</w:t>
      </w:r>
      <w:proofErr w:type="gramEnd"/>
    </w:p>
    <w:p w:rsidR="0059177C" w:rsidRDefault="0059177C" w:rsidP="0059177C">
      <w:r>
        <w:t xml:space="preserve"> Известно,  что с увеличением числа курящих подростков помолодел и рак лёгких.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59177C" w:rsidRDefault="0059177C" w:rsidP="0059177C">
      <w:r>
        <w:t>Курение нарушает нормальный режим труда и отдыха, особенно у курящих подростков,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 Курение снижает эффективность восприятия и заучивания учебного материала, уменьшает точность вычислительных операций, снижает объём памяти. Курящие подростки 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следующий урок в нерабочем состоянии.</w:t>
      </w:r>
    </w:p>
    <w:p w:rsidR="0059177C" w:rsidRDefault="0059177C" w:rsidP="0059177C">
      <w:r>
        <w:t xml:space="preserve"> 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p>
    <w:p w:rsidR="0059177C" w:rsidRDefault="0059177C" w:rsidP="0059177C">
      <w:r>
        <w:t xml:space="preserve"> Никотин снижает физическую силу, выносливость, ухудшает координацию и скорость движений. Поэтому спорт и курение </w:t>
      </w:r>
      <w:proofErr w:type="gramStart"/>
      <w:r>
        <w:t>несовместимы</w:t>
      </w:r>
      <w:proofErr w:type="gramEnd"/>
      <w:r>
        <w:t>.</w:t>
      </w:r>
    </w:p>
    <w:p w:rsidR="0059177C" w:rsidRDefault="0059177C" w:rsidP="0059177C">
      <w:r>
        <w:t xml:space="preserve"> Такова цена курения для молодёжи. К сожалению, в силу возрастных особенностей подростки не осознают до конца степень пагубных последствий курения табака.</w:t>
      </w:r>
    </w:p>
    <w:p w:rsidR="0059177C" w:rsidRDefault="0059177C" w:rsidP="0059177C">
      <w:r>
        <w:t>Профилактика курения подростков</w:t>
      </w:r>
    </w:p>
    <w:p w:rsidR="0059177C" w:rsidRDefault="0059177C" w:rsidP="0059177C"/>
    <w:p w:rsidR="0059177C" w:rsidRDefault="0059177C" w:rsidP="0059177C">
      <w:r>
        <w:t>Профилактика курения подростков - тема достаточно актуальная, не только в школах среди подростков, но и во всем мире. Основы пропаганды здорового образа жизни должны закладываться с юношеского возраста, а именно в стенах школы.</w:t>
      </w:r>
    </w:p>
    <w:p w:rsidR="0059177C" w:rsidRDefault="0059177C" w:rsidP="0059177C">
      <w:r>
        <w:lastRenderedPageBreak/>
        <w:t xml:space="preserve"> Никотин в форме сигарет – наиболее распространённое (наряду с алкоголем) </w:t>
      </w:r>
      <w:proofErr w:type="spellStart"/>
      <w:r>
        <w:t>психоактивное</w:t>
      </w:r>
      <w:proofErr w:type="spellEnd"/>
      <w: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же как и в развивающихся странах, число курильщиков 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w:t>
      </w:r>
      <w:proofErr w:type="gramStart"/>
      <w:r>
        <w:t>всё</w:t>
      </w:r>
      <w:proofErr w:type="gramEnd"/>
      <w:r>
        <w:t xml:space="preserve"> чтобы оздоровить нацию. И табачные компании вынуждены искать рынок сбыта! Россия как раз та страна, где профилактика курения 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 профилактика курения? Когда по всей стране толпы людей все больше и больше заняты не профилактикой курения, а наоборот навязыванием курения! Именно </w:t>
      </w:r>
      <w:proofErr w:type="gramStart"/>
      <w:r>
        <w:t>по этому</w:t>
      </w:r>
      <w:proofErr w:type="gramEnd"/>
      <w:r>
        <w:t xml:space="preserve"> количество курильщиков среди молодежи неуклонно растет. </w:t>
      </w:r>
    </w:p>
    <w:p w:rsidR="0059177C" w:rsidRDefault="0059177C" w:rsidP="0059177C">
      <w:r>
        <w:t xml:space="preserve"> 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50-70% мальчиков и 30-40% девочек.</w:t>
      </w:r>
    </w:p>
    <w:p w:rsidR="000A3EF6" w:rsidRDefault="0059177C" w:rsidP="0059177C">
      <w:r>
        <w:t xml:space="preserve"> Всё это обуславливает определённые требования к профилактике курения. Сегодня учителя школ замечают такую тенденцию, если они раньше читали лекции, как не начать курить, то сегодня возникла необходимость читать школьникам лекции, как легко бросить курить!!!</w:t>
      </w:r>
    </w:p>
    <w:sectPr w:rsidR="000A3EF6" w:rsidSect="000A3E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77C"/>
    <w:rsid w:val="000A3EF6"/>
    <w:rsid w:val="002B4C08"/>
    <w:rsid w:val="0059177C"/>
    <w:rsid w:val="0066449C"/>
    <w:rsid w:val="00967002"/>
    <w:rsid w:val="009F0206"/>
    <w:rsid w:val="00A42955"/>
    <w:rsid w:val="00C06868"/>
    <w:rsid w:val="00CC4694"/>
    <w:rsid w:val="00D85F85"/>
    <w:rsid w:val="00F33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64157-C1F3-4D58-9307-7E325B5F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1278</Words>
  <Characters>7288</Characters>
  <Application>Microsoft Office Word</Application>
  <DocSecurity>0</DocSecurity>
  <Lines>60</Lines>
  <Paragraphs>17</Paragraphs>
  <ScaleCrop>false</ScaleCrop>
  <Company>School_167</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df</cp:lastModifiedBy>
  <cp:revision>4</cp:revision>
  <dcterms:created xsi:type="dcterms:W3CDTF">2015-01-15T10:01:00Z</dcterms:created>
  <dcterms:modified xsi:type="dcterms:W3CDTF">2015-01-16T03:47:00Z</dcterms:modified>
</cp:coreProperties>
</file>