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76" w:rsidRDefault="006B1BE3" w:rsidP="006B1BE3">
      <w:pPr>
        <w:shd w:val="clear" w:color="auto" w:fill="FFFFFF"/>
        <w:spacing w:line="288" w:lineRule="exact"/>
        <w:ind w:left="1742" w:right="1752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7328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Алгоритм составления индивидуальной программы </w:t>
      </w:r>
      <w:r w:rsidRPr="0087328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расширения «зоны ответственности» ребенка </w:t>
      </w:r>
      <w:r w:rsidR="00004276" w:rsidRPr="0000427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/</w:t>
      </w:r>
      <w:r w:rsidR="0000427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Памятка для родителей, педагогов</w:t>
      </w:r>
      <w:r w:rsidR="00004276" w:rsidRPr="0000427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/</w:t>
      </w:r>
    </w:p>
    <w:p w:rsidR="006B1BE3" w:rsidRPr="00004276" w:rsidRDefault="006B1BE3" w:rsidP="00004276">
      <w:pPr>
        <w:shd w:val="clear" w:color="auto" w:fill="FFFFFF"/>
        <w:spacing w:line="288" w:lineRule="exact"/>
        <w:ind w:right="-1"/>
        <w:jc w:val="right"/>
        <w:rPr>
          <w:rFonts w:ascii="Times New Roman" w:hAnsi="Times New Roman" w:cs="Times New Roman"/>
          <w:i/>
        </w:rPr>
      </w:pPr>
      <w:r w:rsidRPr="00004276">
        <w:rPr>
          <w:rFonts w:ascii="Times New Roman" w:eastAsia="Times New Roman" w:hAnsi="Times New Roman" w:cs="Times New Roman"/>
          <w:bCs/>
          <w:i/>
          <w:color w:val="000000"/>
          <w:spacing w:val="-4"/>
        </w:rPr>
        <w:t xml:space="preserve">Тимофеева Л.Л. </w:t>
      </w:r>
      <w:r w:rsidRPr="00004276">
        <w:rPr>
          <w:rFonts w:ascii="Times New Roman" w:eastAsia="Times New Roman" w:hAnsi="Times New Roman" w:cs="Times New Roman"/>
          <w:bCs/>
          <w:i/>
          <w:color w:val="000000"/>
          <w:spacing w:val="-6"/>
        </w:rPr>
        <w:t xml:space="preserve">Алгоритм составления индивидуальной программы </w:t>
      </w:r>
      <w:r w:rsidRPr="00004276">
        <w:rPr>
          <w:rFonts w:ascii="Times New Roman" w:eastAsia="Times New Roman" w:hAnsi="Times New Roman" w:cs="Times New Roman"/>
          <w:bCs/>
          <w:i/>
          <w:color w:val="000000"/>
          <w:spacing w:val="-4"/>
        </w:rPr>
        <w:t>расширения «зоны ответственности» ребенка//Управление начальной школой.-2014.-№ 1/</w:t>
      </w:r>
    </w:p>
    <w:p w:rsidR="006B1BE3" w:rsidRPr="006B1BE3" w:rsidRDefault="006B1BE3" w:rsidP="0087328A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360" w:lineRule="auto"/>
        <w:ind w:right="-883" w:firstLine="28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73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Составьте по возможности полный список всего того, что задевает, беспокоит именно вас в по</w:t>
      </w:r>
      <w:r w:rsidRPr="008732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ведении вашего ребенка. Например: не хочет переодеваться после школы, не соблюдает режим, </w:t>
      </w:r>
      <w:r w:rsidRPr="008732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много времени</w:t>
      </w:r>
      <w:r w:rsidRPr="006B1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проводит за компьютером и (или) у телевизора, не помогает по дому, недобросо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вестно и (или) несамостоятельно делает уроки и т. д.</w:t>
      </w:r>
    </w:p>
    <w:p w:rsidR="006B1BE3" w:rsidRPr="006B1BE3" w:rsidRDefault="006B1BE3" w:rsidP="006B1BE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360" w:lineRule="auto"/>
        <w:ind w:firstLine="28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B1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полученного списка выберите те позиции, которые имеют определенные последствия для </w:t>
      </w:r>
      <w:r w:rsidRPr="006B1B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ребенка, но никак не влияют на вас. Исключите эти пункты из своего списка и включайте их в пере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чень того, что должно заботить вашего ребенка. В своем списке оставьте только те пункты, которые </w:t>
      </w:r>
      <w:r w:rsidRPr="006B1BE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отношение непосредственно к вам.</w:t>
      </w:r>
    </w:p>
    <w:p w:rsidR="006B1BE3" w:rsidRPr="006B1BE3" w:rsidRDefault="006B1BE3" w:rsidP="006B1BE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360" w:lineRule="auto"/>
        <w:ind w:firstLine="28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B1B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Начните работу со своим списком. Для этого откажитесь от собственной ответственности за эти </w:t>
      </w:r>
      <w:r w:rsidRPr="006B1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пункты и наметьте программу и приемы передачи ответственности ребенку. Запаситесь терпением </w:t>
      </w:r>
      <w:r w:rsidRPr="006B1B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 выработайте в себе доверие к тому, что ваш ребенок может быть ответственным и самостоятельным.</w:t>
      </w:r>
    </w:p>
    <w:p w:rsidR="006B1BE3" w:rsidRPr="006B1BE3" w:rsidRDefault="006B1BE3" w:rsidP="006B1BE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360" w:lineRule="auto"/>
        <w:ind w:firstLine="28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B1B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Выбрав один из пунктов списка, представьте, что ваш ребенок совершает поступок, относя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щийся к этому пункту. Почувствовав знакомую вам эмоциональную смесь беспокойства, гнева и бес</w:t>
      </w:r>
      <w:r w:rsidRPr="006B1B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помощности, заставьте себя вспомнить, что теперь не вы, а ваш ребенок отвечает за это поведение. </w:t>
      </w:r>
      <w:r w:rsidRPr="006B1B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Попробуйте посмотреть на этот поступок как бы со стороны: с интересом и доверием к тому, что </w:t>
      </w:r>
      <w:r w:rsidRPr="006B1B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ребенок сам может разрешить свою проблему.</w:t>
      </w:r>
    </w:p>
    <w:p w:rsidR="006B1BE3" w:rsidRPr="006B1BE3" w:rsidRDefault="006B1BE3" w:rsidP="006B1BE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360" w:lineRule="auto"/>
        <w:ind w:firstLine="288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B1B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Обдумайте ваше сообщение ребенку о том, что вы передаете ему ответственность за данный </w:t>
      </w:r>
      <w:r w:rsidRPr="006B1B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пункт перечня. Общее содержание сообщения может быть следующим: «Раньше я беспокоилась 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(сердилась), что ты не... что не могу заставить тебя... Я долго думала об этом и решила, что с сегод</w:t>
      </w:r>
      <w:r w:rsidRPr="006B1B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няшнего дня ответственность за... я доверяю тебе. Я буду интересоваться твоими делами 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помогать</w:t>
      </w:r>
      <w:r w:rsidRPr="006B1B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тебе, если нужно. Но в целом теперь это твое дело».</w:t>
      </w:r>
    </w:p>
    <w:p w:rsidR="006B1BE3" w:rsidRPr="006B1BE3" w:rsidRDefault="006B1BE3" w:rsidP="006B1BE3">
      <w:pPr>
        <w:shd w:val="clear" w:color="auto" w:fill="FFFFFF"/>
        <w:spacing w:line="360" w:lineRule="auto"/>
        <w:ind w:lef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Обязательно обдумайте, что вы скажете по поводу тех аспекто</w:t>
      </w:r>
      <w:r w:rsidR="00304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проблемы, которые могут беспо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коить лично вас. Резоны окружающих являются факторами, определяющими границы свободы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нимаемых ребенком решений. Пользуйтесь как можно более краткими «</w:t>
      </w:r>
      <w:proofErr w:type="gramStart"/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я-</w:t>
      </w:r>
      <w:proofErr w:type="gramEnd"/>
      <w:r w:rsidR="00304AC7" w:rsidRPr="00304A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высказываниями» (</w:t>
      </w:r>
      <w:r w:rsidR="00873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выска</w:t>
      </w:r>
      <w:r w:rsidRPr="006B1B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зываниями от первого лица).</w:t>
      </w:r>
    </w:p>
    <w:p w:rsidR="002B06A4" w:rsidRPr="006B1BE3" w:rsidRDefault="006B1BE3" w:rsidP="006B1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1BE3">
        <w:rPr>
          <w:rFonts w:ascii="Times New Roman" w:hAnsi="Times New Roman" w:cs="Times New Roman"/>
          <w:color w:val="000000"/>
          <w:spacing w:val="-4"/>
          <w:sz w:val="24"/>
          <w:szCs w:val="24"/>
        </w:rPr>
        <w:t>6.</w:t>
      </w:r>
      <w:r w:rsidRPr="006B1B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1BE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определенной вами программе действий и выбранным методам воспитания, с опо</w:t>
      </w:r>
      <w:r w:rsidRPr="006B1B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рой на уже существующий опыт делегирования полномочий в течение следующих нескольких не</w:t>
      </w:r>
      <w:r w:rsidRPr="006B1BE3">
        <w:rPr>
          <w:rFonts w:ascii="Times New Roman" w:eastAsia="Times New Roman" w:hAnsi="Times New Roman" w:cs="Times New Roman"/>
          <w:color w:val="000000"/>
          <w:sz w:val="24"/>
          <w:szCs w:val="24"/>
        </w:rPr>
        <w:t>дель передайте ребенку ответственность за другие пункты перечня</w:t>
      </w:r>
      <w:r w:rsidR="0087328A">
        <w:rPr>
          <w:rFonts w:ascii="Times New Roman" w:hAnsi="Times New Roman" w:cs="Times New Roman"/>
          <w:sz w:val="24"/>
          <w:szCs w:val="24"/>
        </w:rPr>
        <w:t>.</w:t>
      </w:r>
    </w:p>
    <w:sectPr w:rsidR="002B06A4" w:rsidRPr="006B1BE3" w:rsidSect="006B1BE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385"/>
    <w:multiLevelType w:val="singleLevel"/>
    <w:tmpl w:val="B7247386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1BE3"/>
    <w:rsid w:val="00004276"/>
    <w:rsid w:val="001117E9"/>
    <w:rsid w:val="001C27A7"/>
    <w:rsid w:val="002B06A4"/>
    <w:rsid w:val="00304AC7"/>
    <w:rsid w:val="00530BAF"/>
    <w:rsid w:val="005D7EF4"/>
    <w:rsid w:val="0063733D"/>
    <w:rsid w:val="006B1BE3"/>
    <w:rsid w:val="006E0077"/>
    <w:rsid w:val="0087328A"/>
    <w:rsid w:val="0097591D"/>
    <w:rsid w:val="00CF67BE"/>
    <w:rsid w:val="00DA515E"/>
    <w:rsid w:val="00DB6617"/>
    <w:rsid w:val="00DD1F92"/>
    <w:rsid w:val="00E1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3</cp:revision>
  <dcterms:created xsi:type="dcterms:W3CDTF">2014-01-29T03:52:00Z</dcterms:created>
  <dcterms:modified xsi:type="dcterms:W3CDTF">2014-02-10T06:00:00Z</dcterms:modified>
</cp:coreProperties>
</file>